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9A71C9" w:rsidRDefault="00C00FA2">
      <w:pPr>
        <w:pStyle w:val="Titel"/>
        <w:tabs>
          <w:tab w:val="left" w:pos="8100"/>
        </w:tabs>
        <w:rPr>
          <w:rFonts w:ascii="Arial" w:hAnsi="Arial" w:cs="Arial"/>
          <w:sz w:val="23"/>
          <w:szCs w:val="23"/>
          <w:u w:val="single"/>
        </w:rPr>
      </w:pPr>
      <w:r w:rsidRPr="009A71C9">
        <w:rPr>
          <w:rFonts w:ascii="Arial" w:hAnsi="Arial" w:cs="Arial"/>
          <w:sz w:val="23"/>
          <w:szCs w:val="23"/>
          <w:u w:val="single"/>
        </w:rPr>
        <w:t>Kontaktnetz FU – lettre d’information n° 1</w:t>
      </w:r>
      <w:r w:rsidR="00C31D95">
        <w:rPr>
          <w:rFonts w:ascii="Arial" w:hAnsi="Arial" w:cs="Arial"/>
          <w:sz w:val="23"/>
          <w:szCs w:val="23"/>
          <w:u w:val="single"/>
        </w:rPr>
        <w:t>2</w:t>
      </w:r>
      <w:r w:rsidR="009D32C6">
        <w:rPr>
          <w:rFonts w:ascii="Arial" w:hAnsi="Arial" w:cs="Arial"/>
          <w:sz w:val="23"/>
          <w:szCs w:val="23"/>
          <w:u w:val="single"/>
        </w:rPr>
        <w:t>4</w:t>
      </w:r>
      <w:r w:rsidRPr="009A71C9">
        <w:rPr>
          <w:rFonts w:ascii="Arial" w:hAnsi="Arial" w:cs="Arial"/>
          <w:sz w:val="23"/>
          <w:szCs w:val="23"/>
          <w:u w:val="single"/>
        </w:rPr>
        <w:t xml:space="preserve"> – </w:t>
      </w:r>
      <w:r w:rsidR="009D32C6">
        <w:rPr>
          <w:rFonts w:ascii="Arial" w:hAnsi="Arial" w:cs="Arial"/>
          <w:sz w:val="23"/>
          <w:szCs w:val="23"/>
          <w:u w:val="single"/>
        </w:rPr>
        <w:t>juin</w:t>
      </w:r>
      <w:r w:rsidR="000C0AA2" w:rsidRPr="009A71C9">
        <w:rPr>
          <w:rFonts w:ascii="Arial" w:hAnsi="Arial" w:cs="Arial"/>
          <w:sz w:val="23"/>
          <w:szCs w:val="23"/>
          <w:u w:val="single"/>
        </w:rPr>
        <w:t xml:space="preserve"> 201</w:t>
      </w:r>
      <w:r w:rsidR="009A71C9" w:rsidRPr="009A71C9">
        <w:rPr>
          <w:rFonts w:ascii="Arial" w:hAnsi="Arial" w:cs="Arial"/>
          <w:sz w:val="23"/>
          <w:szCs w:val="23"/>
          <w:u w:val="single"/>
        </w:rPr>
        <w:t>4</w:t>
      </w:r>
    </w:p>
    <w:p w:rsidR="00C00FA2" w:rsidRPr="009A71C9"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9D32C6">
        <w:rPr>
          <w:rFonts w:ascii="Arial" w:hAnsi="Arial" w:cs="Arial"/>
          <w:szCs w:val="19"/>
        </w:rPr>
        <w:t>Juni</w:t>
      </w:r>
      <w:r w:rsidR="009A71C9">
        <w:rPr>
          <w:rFonts w:ascii="Arial" w:hAnsi="Arial" w:cs="Arial"/>
          <w:szCs w:val="19"/>
        </w:rPr>
        <w:t xml:space="preserve"> 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9D32C6">
        <w:rPr>
          <w:rFonts w:ascii="Arial" w:hAnsi="Arial" w:cs="Arial"/>
          <w:i/>
          <w:iCs/>
          <w:sz w:val="20"/>
          <w:szCs w:val="19"/>
        </w:rPr>
        <w:t>4</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760B18">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760B18"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760B18"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760B18"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760B18"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760B18"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760B18"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760B18"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760B18">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760B18"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760B18"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760B18"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760B18"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760B18"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760B18"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760B18">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sz w:val="18"/>
          <w:szCs w:val="15"/>
          <w:lang w:val="fr-FR"/>
        </w:rPr>
      </w:pPr>
    </w:p>
    <w:p w:rsidR="00787B32" w:rsidRDefault="00787B32">
      <w:pPr>
        <w:tabs>
          <w:tab w:val="left" w:pos="8100"/>
        </w:tabs>
        <w:jc w:val="center"/>
        <w:rPr>
          <w:rFonts w:ascii="Arial" w:hAnsi="Arial" w:cs="Arial"/>
          <w:color w:val="444444"/>
          <w:sz w:val="18"/>
          <w:szCs w:val="18"/>
          <w:lang w:val="fr-FR"/>
        </w:rPr>
      </w:pPr>
    </w:p>
    <w:p w:rsidR="00352896" w:rsidRDefault="00352896">
      <w:pPr>
        <w:tabs>
          <w:tab w:val="left" w:pos="8100"/>
        </w:tabs>
        <w:jc w:val="center"/>
        <w:rPr>
          <w:rFonts w:ascii="Arial" w:hAnsi="Arial" w:cs="Arial"/>
          <w:color w:val="444444"/>
          <w:sz w:val="18"/>
          <w:szCs w:val="18"/>
          <w:lang w:val="fr-FR"/>
        </w:rPr>
      </w:pPr>
    </w:p>
    <w:p w:rsidR="00352896" w:rsidRDefault="00352896" w:rsidP="00352896">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p>
    <w:p w:rsidR="00352896" w:rsidRPr="00352896" w:rsidRDefault="00352896">
      <w:pPr>
        <w:tabs>
          <w:tab w:val="left" w:pos="8100"/>
        </w:tabs>
        <w:jc w:val="center"/>
        <w:rPr>
          <w:rFonts w:ascii="Arial" w:hAnsi="Arial" w:cs="Arial"/>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190858" w:rsidRPr="00DA3F25" w:rsidRDefault="00DA3F25" w:rsidP="00DA3F25">
            <w:pPr>
              <w:spacing w:before="100" w:beforeAutospacing="1" w:after="100" w:afterAutospacing="1"/>
              <w:rPr>
                <w:rFonts w:ascii="Arial" w:hAnsi="Arial" w:cs="Arial"/>
                <w:b/>
                <w:sz w:val="20"/>
                <w:szCs w:val="20"/>
                <w:lang w:val="fr-FR"/>
              </w:rPr>
            </w:pPr>
            <w:r w:rsidRPr="00DA3F25">
              <w:rPr>
                <w:rFonts w:ascii="Arial" w:hAnsi="Arial" w:cs="Arial"/>
                <w:b/>
                <w:sz w:val="20"/>
                <w:szCs w:val="20"/>
                <w:lang w:val="fr-FR"/>
              </w:rPr>
              <w:t>- J'ai la langue qui saigne.</w:t>
            </w:r>
            <w:r w:rsidRPr="00DA3F25">
              <w:rPr>
                <w:rFonts w:ascii="Arial" w:hAnsi="Arial" w:cs="Arial"/>
                <w:b/>
                <w:sz w:val="20"/>
                <w:szCs w:val="20"/>
                <w:lang w:val="fr-FR"/>
              </w:rPr>
              <w:br/>
              <w:t>- Voyons, qu'est-ce qui t'arrive? </w:t>
            </w:r>
            <w:r w:rsidRPr="00DA3F25">
              <w:rPr>
                <w:rFonts w:ascii="Arial" w:hAnsi="Arial" w:cs="Arial"/>
                <w:b/>
                <w:sz w:val="20"/>
                <w:szCs w:val="20"/>
                <w:lang w:val="fr-FR"/>
              </w:rPr>
              <w:br/>
              <w:t>- On m'a coupé la parole.</w:t>
            </w:r>
          </w:p>
          <w:p w:rsidR="00B3720C" w:rsidRPr="009C64BF" w:rsidRDefault="00760B18"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760B18"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49064B" w:rsidRDefault="0049064B" w:rsidP="004D7C98">
      <w:pPr>
        <w:tabs>
          <w:tab w:val="left" w:pos="8100"/>
        </w:tabs>
        <w:jc w:val="center"/>
        <w:rPr>
          <w:rFonts w:ascii="Arial" w:hAnsi="Arial" w:cs="Arial"/>
          <w:bCs/>
          <w:smallCaps/>
          <w:sz w:val="18"/>
          <w:szCs w:val="18"/>
          <w:lang w:val="fr-FR"/>
        </w:rPr>
      </w:pPr>
    </w:p>
    <w:p w:rsidR="000C15BC" w:rsidRDefault="000C15BC" w:rsidP="00753764">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extent cx="3143250" cy="2266950"/>
            <wp:effectExtent l="0" t="0" r="0" b="0"/>
            <wp:docPr id="1" name="Grafik 1" descr="D:\Eigene Bilder\#Bilder-Download\Fotolia_1187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Fotolia_118753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inline>
        </w:drawing>
      </w:r>
    </w:p>
    <w:p w:rsidR="000C15BC" w:rsidRDefault="000C15BC" w:rsidP="00753764">
      <w:pPr>
        <w:tabs>
          <w:tab w:val="left" w:pos="8100"/>
        </w:tabs>
        <w:jc w:val="center"/>
        <w:rPr>
          <w:rFonts w:ascii="Arial" w:hAnsi="Arial" w:cs="Arial"/>
          <w:bCs/>
          <w:sz w:val="18"/>
          <w:szCs w:val="18"/>
          <w:lang w:val="fr-FR"/>
        </w:rPr>
      </w:pPr>
    </w:p>
    <w:p w:rsidR="000C15BC" w:rsidRDefault="00760B18" w:rsidP="00753764">
      <w:pPr>
        <w:tabs>
          <w:tab w:val="left" w:pos="8100"/>
        </w:tabs>
        <w:jc w:val="center"/>
        <w:rPr>
          <w:rFonts w:ascii="Arial" w:hAnsi="Arial" w:cs="Arial"/>
          <w:bCs/>
          <w:sz w:val="18"/>
          <w:szCs w:val="18"/>
          <w:lang w:val="fr-FR"/>
        </w:rPr>
      </w:pPr>
      <w:hyperlink r:id="rId13" w:anchor="xtor=EPR-32280591" w:history="1">
        <w:r w:rsidR="000C15BC" w:rsidRPr="00406060">
          <w:rPr>
            <w:rStyle w:val="Hyperlink"/>
            <w:rFonts w:ascii="Arial" w:hAnsi="Arial" w:cs="Arial"/>
            <w:bCs/>
            <w:sz w:val="18"/>
            <w:szCs w:val="18"/>
            <w:lang w:val="fr-FR"/>
          </w:rPr>
          <w:t>http://www.franceculture.fr/emission-pixel-connaissez-vous-votre-depute-europeen-2014-05-09#xtor=EPR-32280591</w:t>
        </w:r>
      </w:hyperlink>
    </w:p>
    <w:p w:rsidR="000C15BC" w:rsidRDefault="000C15BC" w:rsidP="00753764">
      <w:pPr>
        <w:tabs>
          <w:tab w:val="left" w:pos="8100"/>
        </w:tabs>
        <w:jc w:val="center"/>
        <w:rPr>
          <w:rFonts w:ascii="Arial" w:hAnsi="Arial" w:cs="Arial"/>
          <w:bCs/>
          <w:sz w:val="18"/>
          <w:szCs w:val="18"/>
          <w:lang w:val="fr-FR"/>
        </w:rPr>
      </w:pPr>
    </w:p>
    <w:p w:rsidR="000C15BC" w:rsidRDefault="000C15BC" w:rsidP="00753764">
      <w:pPr>
        <w:tabs>
          <w:tab w:val="left" w:pos="8100"/>
        </w:tabs>
        <w:jc w:val="center"/>
        <w:rPr>
          <w:rFonts w:ascii="Arial" w:hAnsi="Arial" w:cs="Arial"/>
          <w:bCs/>
          <w:sz w:val="18"/>
          <w:szCs w:val="18"/>
          <w:lang w:val="fr-FR"/>
        </w:rPr>
      </w:pPr>
    </w:p>
    <w:p w:rsidR="000C15BC" w:rsidRDefault="000C15BC" w:rsidP="00753764">
      <w:pPr>
        <w:tabs>
          <w:tab w:val="left" w:pos="8100"/>
        </w:tabs>
        <w:jc w:val="center"/>
        <w:rPr>
          <w:rFonts w:ascii="Arial" w:hAnsi="Arial" w:cs="Arial"/>
          <w:bCs/>
          <w:sz w:val="18"/>
          <w:szCs w:val="18"/>
          <w:lang w:val="fr-FR"/>
        </w:rPr>
      </w:pPr>
    </w:p>
    <w:p w:rsidR="002331BD" w:rsidRDefault="002331BD" w:rsidP="00753764">
      <w:pPr>
        <w:tabs>
          <w:tab w:val="left" w:pos="8100"/>
        </w:tabs>
        <w:jc w:val="center"/>
        <w:rPr>
          <w:rFonts w:ascii="Arial" w:hAnsi="Arial" w:cs="Arial"/>
          <w:bCs/>
          <w:sz w:val="18"/>
          <w:szCs w:val="18"/>
          <w:lang w:val="fr-FR"/>
        </w:rPr>
      </w:pPr>
      <w:r w:rsidRPr="00E471D2">
        <w:rPr>
          <w:rFonts w:ascii="Arial" w:hAnsi="Arial" w:cs="Arial"/>
          <w:noProof/>
          <w:color w:val="000000"/>
          <w:sz w:val="20"/>
          <w:szCs w:val="20"/>
        </w:rPr>
        <w:drawing>
          <wp:inline distT="0" distB="0" distL="0" distR="0" wp14:anchorId="30D4EFF4" wp14:editId="74063ADB">
            <wp:extent cx="5760720" cy="2569630"/>
            <wp:effectExtent l="0" t="0" r="0" b="2540"/>
            <wp:docPr id="7" name="Grafik 7" descr="Une planche de Tintin adjugée 2,5 millions d'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planche de Tintin adjugée 2,5 millions d'eur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569630"/>
                    </a:xfrm>
                    <a:prstGeom prst="rect">
                      <a:avLst/>
                    </a:prstGeom>
                    <a:noFill/>
                    <a:ln>
                      <a:noFill/>
                    </a:ln>
                  </pic:spPr>
                </pic:pic>
              </a:graphicData>
            </a:graphic>
          </wp:inline>
        </w:drawing>
      </w:r>
    </w:p>
    <w:p w:rsidR="002331BD" w:rsidRDefault="002331BD" w:rsidP="00753764">
      <w:pPr>
        <w:tabs>
          <w:tab w:val="left" w:pos="8100"/>
        </w:tabs>
        <w:jc w:val="center"/>
        <w:rPr>
          <w:rFonts w:ascii="Arial" w:hAnsi="Arial" w:cs="Arial"/>
          <w:bCs/>
          <w:sz w:val="18"/>
          <w:szCs w:val="18"/>
          <w:lang w:val="fr-FR"/>
        </w:rPr>
      </w:pPr>
    </w:p>
    <w:p w:rsidR="002331BD" w:rsidRPr="00E471D2" w:rsidRDefault="002331BD" w:rsidP="002331BD">
      <w:pPr>
        <w:shd w:val="clear" w:color="auto" w:fill="FFFFFF"/>
        <w:spacing w:before="100" w:beforeAutospacing="1" w:after="100" w:afterAutospacing="1"/>
        <w:jc w:val="center"/>
        <w:outlineLvl w:val="0"/>
        <w:rPr>
          <w:rFonts w:ascii="Arial" w:hAnsi="Arial" w:cs="Arial"/>
          <w:color w:val="000000"/>
          <w:sz w:val="20"/>
          <w:szCs w:val="20"/>
          <w:lang w:val="fr-FR"/>
        </w:rPr>
      </w:pPr>
      <w:r w:rsidRPr="00E471D2">
        <w:rPr>
          <w:rFonts w:ascii="Arial" w:hAnsi="Arial" w:cs="Arial"/>
          <w:b/>
          <w:bCs/>
          <w:color w:val="000000"/>
          <w:kern w:val="36"/>
          <w:sz w:val="20"/>
          <w:szCs w:val="20"/>
          <w:lang w:val="fr-FR"/>
        </w:rPr>
        <w:t>Une planche de Tintin adjugée 2,5 millions d'euros</w:t>
      </w:r>
      <w:r>
        <w:rPr>
          <w:rFonts w:ascii="Arial" w:hAnsi="Arial" w:cs="Arial"/>
          <w:b/>
          <w:bCs/>
          <w:color w:val="000000"/>
          <w:kern w:val="36"/>
          <w:sz w:val="20"/>
          <w:szCs w:val="20"/>
          <w:lang w:val="fr-FR"/>
        </w:rPr>
        <w:br/>
      </w:r>
      <w:hyperlink r:id="rId15" w:history="1">
        <w:r w:rsidRPr="00E471D2">
          <w:rPr>
            <w:rStyle w:val="Hyperlink"/>
            <w:rFonts w:ascii="Arial" w:hAnsi="Arial" w:cs="Arial"/>
            <w:sz w:val="20"/>
            <w:szCs w:val="20"/>
            <w:lang w:val="fr-FR"/>
          </w:rPr>
          <w:t>http://www.lexpress.fr/culture/livre/une-planche-de-tintin-adjugee-2-5-millions-d-euros_1546094.html?xtor=EPR-583-[20140524143820_21_nl_lexpress_flash_6527_000NWX]-20140524-[______Une_planche_de_Tintin_adjugee_2_5_millions_d_euros_____001LRTX]-[RB2D106H0014ILJQ]-20140524124100</w:t>
        </w:r>
      </w:hyperlink>
    </w:p>
    <w:p w:rsidR="000C15BC" w:rsidRDefault="00612348" w:rsidP="00753764">
      <w:pPr>
        <w:tabs>
          <w:tab w:val="left" w:pos="8100"/>
        </w:tabs>
        <w:jc w:val="center"/>
        <w:rPr>
          <w:rFonts w:ascii="Arial" w:hAnsi="Arial" w:cs="Arial"/>
          <w:bCs/>
          <w:sz w:val="18"/>
          <w:szCs w:val="18"/>
          <w:lang w:val="fr-FR"/>
        </w:rPr>
      </w:pPr>
      <w:r>
        <w:rPr>
          <w:noProof/>
          <w:color w:val="0000FF"/>
        </w:rPr>
        <w:lastRenderedPageBreak/>
        <w:drawing>
          <wp:inline distT="0" distB="0" distL="0" distR="0" wp14:anchorId="7C2E098D" wp14:editId="0D31733E">
            <wp:extent cx="3810000" cy="1905000"/>
            <wp:effectExtent l="0" t="0" r="0" b="0"/>
            <wp:docPr id="8" name="Grafik 8" descr="http://static.lexpress.fr/medias_9583/w_400,h_200,c_fill,g_north/marine-le-pen-au-siege-du-fn-a-nanterre-dans-la-banlieue-de-paris-le-soir-du-25-mai-2014_4906891.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lexpress.fr/medias_9583/w_400,h_200,c_fill,g_north/marine-le-pen-au-siege-du-fn-a-nanterre-dans-la-banlieue-de-paris-le-soir-du-25-mai-2014_4906891.jpg">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612348" w:rsidRPr="00612348" w:rsidRDefault="00760B18" w:rsidP="00753764">
      <w:pPr>
        <w:tabs>
          <w:tab w:val="left" w:pos="8100"/>
        </w:tabs>
        <w:jc w:val="center"/>
        <w:rPr>
          <w:rFonts w:ascii="Arial" w:hAnsi="Arial" w:cs="Arial"/>
          <w:bCs/>
          <w:sz w:val="18"/>
          <w:szCs w:val="18"/>
          <w:lang w:val="fr-FR"/>
        </w:rPr>
      </w:pPr>
      <w:hyperlink r:id="rId18" w:tgtFrame="_blank" w:history="1">
        <w:r w:rsidR="00612348" w:rsidRPr="00612348">
          <w:rPr>
            <w:rStyle w:val="Fett"/>
            <w:rFonts w:ascii="Verdana" w:hAnsi="Verdana"/>
            <w:color w:val="2C2F36"/>
            <w:sz w:val="18"/>
            <w:szCs w:val="18"/>
            <w:lang w:val="fr-FR"/>
          </w:rPr>
          <w:t>EN DIRECT. Européennes: le FN à 26%, selon l'Intérieur</w:t>
        </w:r>
        <w:r w:rsidR="00612348" w:rsidRPr="00612348">
          <w:rPr>
            <w:rStyle w:val="Hyperlink"/>
            <w:sz w:val="18"/>
            <w:szCs w:val="18"/>
            <w:lang w:val="fr-FR"/>
          </w:rPr>
          <w:t xml:space="preserve"> </w:t>
        </w:r>
      </w:hyperlink>
    </w:p>
    <w:p w:rsidR="00612348" w:rsidRDefault="00612348" w:rsidP="00753764">
      <w:pPr>
        <w:tabs>
          <w:tab w:val="left" w:pos="8100"/>
        </w:tabs>
        <w:jc w:val="center"/>
        <w:rPr>
          <w:rFonts w:ascii="Arial" w:hAnsi="Arial" w:cs="Arial"/>
          <w:bCs/>
          <w:sz w:val="18"/>
          <w:szCs w:val="18"/>
          <w:lang w:val="fr-FR"/>
        </w:rPr>
      </w:pPr>
    </w:p>
    <w:p w:rsidR="000C15BC" w:rsidRDefault="000C15BC" w:rsidP="00753764">
      <w:pPr>
        <w:tabs>
          <w:tab w:val="left" w:pos="8100"/>
        </w:tabs>
        <w:jc w:val="center"/>
        <w:rPr>
          <w:rFonts w:ascii="Arial" w:hAnsi="Arial" w:cs="Arial"/>
          <w:bCs/>
          <w:sz w:val="18"/>
          <w:szCs w:val="18"/>
          <w:lang w:val="fr-FR"/>
        </w:rPr>
      </w:pPr>
    </w:p>
    <w:p w:rsidR="00612348" w:rsidRDefault="00612348" w:rsidP="00753764">
      <w:pPr>
        <w:tabs>
          <w:tab w:val="left" w:pos="8100"/>
        </w:tabs>
        <w:jc w:val="center"/>
        <w:rPr>
          <w:rFonts w:ascii="Arial" w:hAnsi="Arial" w:cs="Arial"/>
          <w:bCs/>
          <w:sz w:val="18"/>
          <w:szCs w:val="18"/>
          <w:lang w:val="fr-FR"/>
        </w:rPr>
      </w:pPr>
      <w:r>
        <w:rPr>
          <w:noProof/>
        </w:rPr>
        <w:drawing>
          <wp:inline distT="0" distB="0" distL="0" distR="0" wp14:anchorId="52D42813" wp14:editId="2E42C245">
            <wp:extent cx="4520877" cy="2512293"/>
            <wp:effectExtent l="0" t="0" r="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22127" cy="2512988"/>
                    </a:xfrm>
                    <a:prstGeom prst="rect">
                      <a:avLst/>
                    </a:prstGeom>
                  </pic:spPr>
                </pic:pic>
              </a:graphicData>
            </a:graphic>
          </wp:inline>
        </w:drawing>
      </w:r>
    </w:p>
    <w:p w:rsidR="00F66536" w:rsidRDefault="00F66536" w:rsidP="00753764">
      <w:pPr>
        <w:tabs>
          <w:tab w:val="left" w:pos="8100"/>
        </w:tabs>
        <w:jc w:val="center"/>
        <w:rPr>
          <w:rFonts w:ascii="Arial" w:hAnsi="Arial" w:cs="Arial"/>
          <w:bCs/>
          <w:sz w:val="18"/>
          <w:szCs w:val="18"/>
          <w:lang w:val="fr-FR"/>
        </w:rPr>
      </w:pPr>
    </w:p>
    <w:p w:rsidR="00F66536" w:rsidRDefault="00F66536" w:rsidP="00753764">
      <w:pPr>
        <w:tabs>
          <w:tab w:val="left" w:pos="8100"/>
        </w:tabs>
        <w:jc w:val="center"/>
        <w:rPr>
          <w:rFonts w:ascii="Arial" w:hAnsi="Arial" w:cs="Arial"/>
          <w:bCs/>
          <w:sz w:val="18"/>
          <w:szCs w:val="18"/>
          <w:lang w:val="fr-FR"/>
        </w:rPr>
      </w:pPr>
    </w:p>
    <w:p w:rsidR="00612348" w:rsidRDefault="00F66536" w:rsidP="00753764">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extent cx="3000375" cy="3238500"/>
            <wp:effectExtent l="0" t="0" r="9525" b="0"/>
            <wp:docPr id="35" name="Grafik 35" descr="D:\Eigene Bilder\#Bilder-Download\h_11_ill_4426563_gorce_140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26563_gorce_14052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F66536" w:rsidRDefault="00F66536" w:rsidP="00753764">
      <w:pPr>
        <w:tabs>
          <w:tab w:val="left" w:pos="8100"/>
        </w:tabs>
        <w:jc w:val="center"/>
        <w:rPr>
          <w:rFonts w:ascii="Arial" w:hAnsi="Arial" w:cs="Arial"/>
          <w:bCs/>
          <w:sz w:val="18"/>
          <w:szCs w:val="18"/>
          <w:lang w:val="fr-FR"/>
        </w:rPr>
      </w:pPr>
      <w:r>
        <w:rPr>
          <w:rFonts w:ascii="Arial" w:hAnsi="Arial" w:cs="Arial"/>
          <w:bCs/>
          <w:sz w:val="18"/>
          <w:szCs w:val="18"/>
          <w:lang w:val="fr-FR"/>
        </w:rPr>
        <w:t>Le Monde, 27-05-2014</w:t>
      </w:r>
    </w:p>
    <w:p w:rsidR="00B32319" w:rsidRDefault="00B32319" w:rsidP="00753764">
      <w:pPr>
        <w:tabs>
          <w:tab w:val="left" w:pos="8100"/>
        </w:tabs>
        <w:jc w:val="center"/>
        <w:rPr>
          <w:rFonts w:ascii="Arial" w:hAnsi="Arial" w:cs="Arial"/>
          <w:bCs/>
          <w:sz w:val="18"/>
          <w:szCs w:val="18"/>
          <w:lang w:val="fr-FR"/>
        </w:rPr>
      </w:pPr>
    </w:p>
    <w:p w:rsidR="00B32319" w:rsidRDefault="00B32319" w:rsidP="00753764">
      <w:pPr>
        <w:tabs>
          <w:tab w:val="left" w:pos="8100"/>
        </w:tabs>
        <w:jc w:val="center"/>
        <w:rPr>
          <w:rFonts w:ascii="Arial" w:hAnsi="Arial" w:cs="Arial"/>
          <w:bCs/>
          <w:sz w:val="18"/>
          <w:szCs w:val="18"/>
          <w:lang w:val="fr-FR"/>
        </w:rPr>
      </w:pPr>
    </w:p>
    <w:p w:rsidR="00612348" w:rsidRDefault="00B32319" w:rsidP="00753764">
      <w:pPr>
        <w:tabs>
          <w:tab w:val="left" w:pos="8100"/>
        </w:tabs>
        <w:jc w:val="center"/>
        <w:rPr>
          <w:rFonts w:ascii="Arial" w:hAnsi="Arial" w:cs="Arial"/>
          <w:bCs/>
          <w:sz w:val="18"/>
          <w:szCs w:val="18"/>
          <w:lang w:val="fr-FR"/>
        </w:rPr>
      </w:pPr>
      <w:r>
        <w:rPr>
          <w:noProof/>
        </w:rPr>
        <w:lastRenderedPageBreak/>
        <w:drawing>
          <wp:inline distT="0" distB="0" distL="0" distR="0" wp14:anchorId="202EA1E1" wp14:editId="303ECCCA">
            <wp:extent cx="2509806" cy="3267075"/>
            <wp:effectExtent l="0" t="0" r="508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09806" cy="3267075"/>
                    </a:xfrm>
                    <a:prstGeom prst="rect">
                      <a:avLst/>
                    </a:prstGeom>
                  </pic:spPr>
                </pic:pic>
              </a:graphicData>
            </a:graphic>
          </wp:inline>
        </w:drawing>
      </w:r>
    </w:p>
    <w:p w:rsidR="00B32319" w:rsidRDefault="00B32319" w:rsidP="00753764">
      <w:pPr>
        <w:tabs>
          <w:tab w:val="left" w:pos="8100"/>
        </w:tabs>
        <w:jc w:val="center"/>
        <w:rPr>
          <w:rFonts w:ascii="Arial" w:hAnsi="Arial" w:cs="Arial"/>
          <w:bCs/>
          <w:sz w:val="18"/>
          <w:szCs w:val="18"/>
          <w:lang w:val="fr-FR"/>
        </w:rPr>
      </w:pPr>
      <w:r>
        <w:rPr>
          <w:noProof/>
        </w:rPr>
        <w:drawing>
          <wp:inline distT="0" distB="0" distL="0" distR="0" wp14:anchorId="05BDEA75" wp14:editId="3F198001">
            <wp:extent cx="2606682" cy="4714875"/>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08419" cy="4718017"/>
                    </a:xfrm>
                    <a:prstGeom prst="rect">
                      <a:avLst/>
                    </a:prstGeom>
                  </pic:spPr>
                </pic:pic>
              </a:graphicData>
            </a:graphic>
          </wp:inline>
        </w:drawing>
      </w:r>
      <w:r>
        <w:rPr>
          <w:noProof/>
        </w:rPr>
        <w:drawing>
          <wp:inline distT="0" distB="0" distL="0" distR="0" wp14:anchorId="4A813345" wp14:editId="537229D7">
            <wp:extent cx="3082383" cy="4076700"/>
            <wp:effectExtent l="0" t="0" r="381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82383" cy="4076700"/>
                    </a:xfrm>
                    <a:prstGeom prst="rect">
                      <a:avLst/>
                    </a:prstGeom>
                  </pic:spPr>
                </pic:pic>
              </a:graphicData>
            </a:graphic>
          </wp:inline>
        </w:drawing>
      </w:r>
    </w:p>
    <w:p w:rsidR="00612348" w:rsidRDefault="00612348" w:rsidP="00753764">
      <w:pPr>
        <w:tabs>
          <w:tab w:val="left" w:pos="8100"/>
        </w:tabs>
        <w:jc w:val="center"/>
        <w:rPr>
          <w:rFonts w:ascii="Arial" w:hAnsi="Arial" w:cs="Arial"/>
          <w:bCs/>
          <w:sz w:val="18"/>
          <w:szCs w:val="18"/>
          <w:lang w:val="fr-FR"/>
        </w:rPr>
      </w:pPr>
    </w:p>
    <w:p w:rsidR="00B32319" w:rsidRDefault="00760B18" w:rsidP="00753764">
      <w:pPr>
        <w:tabs>
          <w:tab w:val="left" w:pos="8100"/>
        </w:tabs>
        <w:jc w:val="center"/>
        <w:rPr>
          <w:rFonts w:ascii="Arial" w:hAnsi="Arial" w:cs="Arial"/>
          <w:bCs/>
          <w:sz w:val="18"/>
          <w:szCs w:val="18"/>
          <w:lang w:val="fr-FR"/>
        </w:rPr>
      </w:pPr>
      <w:hyperlink r:id="rId24" w:history="1">
        <w:r w:rsidR="00B32319" w:rsidRPr="00A91920">
          <w:rPr>
            <w:rStyle w:val="Hyperlink"/>
            <w:rFonts w:ascii="Arial" w:hAnsi="Arial" w:cs="Arial"/>
            <w:bCs/>
            <w:sz w:val="18"/>
            <w:szCs w:val="18"/>
            <w:lang w:val="fr-FR"/>
          </w:rPr>
          <w:t>http://bandedessinee.blog.lemonde.fr/2014/05/26/bonjour-limage-de-la-france-les-elections-europeennes-en-bd/</w:t>
        </w:r>
      </w:hyperlink>
    </w:p>
    <w:p w:rsidR="00B32319" w:rsidRDefault="00B32319" w:rsidP="00753764">
      <w:pPr>
        <w:tabs>
          <w:tab w:val="left" w:pos="8100"/>
        </w:tabs>
        <w:jc w:val="center"/>
        <w:rPr>
          <w:rFonts w:ascii="Arial" w:hAnsi="Arial" w:cs="Arial"/>
          <w:bCs/>
          <w:sz w:val="18"/>
          <w:szCs w:val="18"/>
          <w:lang w:val="fr-FR"/>
        </w:rPr>
      </w:pPr>
    </w:p>
    <w:p w:rsidR="00B32319" w:rsidRDefault="00B32319" w:rsidP="00753764">
      <w:pPr>
        <w:tabs>
          <w:tab w:val="left" w:pos="8100"/>
        </w:tabs>
        <w:jc w:val="center"/>
        <w:rPr>
          <w:rFonts w:ascii="Arial" w:hAnsi="Arial" w:cs="Arial"/>
          <w:bCs/>
          <w:sz w:val="18"/>
          <w:szCs w:val="18"/>
          <w:lang w:val="fr-FR"/>
        </w:rPr>
      </w:pPr>
    </w:p>
    <w:p w:rsidR="000C15BC" w:rsidRDefault="000C2FD2" w:rsidP="00753764">
      <w:pPr>
        <w:tabs>
          <w:tab w:val="left" w:pos="8100"/>
        </w:tabs>
        <w:jc w:val="center"/>
        <w:rPr>
          <w:rFonts w:ascii="Arial" w:hAnsi="Arial" w:cs="Arial"/>
          <w:bCs/>
          <w:sz w:val="18"/>
          <w:szCs w:val="18"/>
          <w:lang w:val="fr-FR"/>
        </w:rPr>
      </w:pPr>
      <w:r>
        <w:rPr>
          <w:rFonts w:ascii="Arial" w:hAnsi="Arial" w:cs="Arial"/>
          <w:bCs/>
          <w:noProof/>
          <w:sz w:val="18"/>
          <w:szCs w:val="18"/>
        </w:rPr>
        <w:lastRenderedPageBreak/>
        <w:drawing>
          <wp:inline distT="0" distB="0" distL="0" distR="0">
            <wp:extent cx="2772513" cy="2352675"/>
            <wp:effectExtent l="0" t="0" r="8890" b="0"/>
            <wp:docPr id="34" name="Grafik 34" descr="D:\Eigene Bilder\#Bilder-Download\illustration_31277_1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illustration_31277_156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2513" cy="2352675"/>
                    </a:xfrm>
                    <a:prstGeom prst="rect">
                      <a:avLst/>
                    </a:prstGeom>
                    <a:noFill/>
                    <a:ln>
                      <a:noFill/>
                    </a:ln>
                  </pic:spPr>
                </pic:pic>
              </a:graphicData>
            </a:graphic>
          </wp:inline>
        </w:drawing>
      </w:r>
    </w:p>
    <w:p w:rsidR="00E4682F" w:rsidRPr="00712195" w:rsidRDefault="00461087" w:rsidP="00753764">
      <w:pPr>
        <w:tabs>
          <w:tab w:val="left" w:pos="8100"/>
        </w:tabs>
        <w:jc w:val="center"/>
        <w:rPr>
          <w:rFonts w:ascii="Arial" w:hAnsi="Arial" w:cs="Arial"/>
          <w:bCs/>
          <w:sz w:val="18"/>
          <w:szCs w:val="18"/>
          <w:lang w:val="fr-FR"/>
        </w:rPr>
      </w:pPr>
      <w:r w:rsidRPr="00712195">
        <w:rPr>
          <w:rFonts w:ascii="Arial" w:hAnsi="Arial" w:cs="Arial"/>
          <w:bCs/>
          <w:sz w:val="18"/>
          <w:szCs w:val="18"/>
          <w:lang w:val="fr-FR"/>
        </w:rPr>
        <w:t xml:space="preserve">Télérama, </w:t>
      </w:r>
      <w:r w:rsidR="000C2FD2">
        <w:rPr>
          <w:rFonts w:ascii="Arial" w:hAnsi="Arial" w:cs="Arial"/>
          <w:bCs/>
          <w:sz w:val="18"/>
          <w:szCs w:val="18"/>
          <w:lang w:val="fr-FR"/>
        </w:rPr>
        <w:t>27</w:t>
      </w:r>
      <w:r w:rsidR="00E4682F" w:rsidRPr="00712195">
        <w:rPr>
          <w:rFonts w:ascii="Arial" w:hAnsi="Arial" w:cs="Arial"/>
          <w:bCs/>
          <w:sz w:val="18"/>
          <w:szCs w:val="18"/>
          <w:lang w:val="fr-FR"/>
        </w:rPr>
        <w:t>-0</w:t>
      </w:r>
      <w:r w:rsidR="000C2FD2">
        <w:rPr>
          <w:rFonts w:ascii="Arial" w:hAnsi="Arial" w:cs="Arial"/>
          <w:bCs/>
          <w:sz w:val="18"/>
          <w:szCs w:val="18"/>
          <w:lang w:val="fr-FR"/>
        </w:rPr>
        <w:t>5</w:t>
      </w:r>
      <w:r w:rsidR="00E4682F" w:rsidRPr="00712195">
        <w:rPr>
          <w:rFonts w:ascii="Arial" w:hAnsi="Arial" w:cs="Arial"/>
          <w:bCs/>
          <w:sz w:val="18"/>
          <w:szCs w:val="18"/>
          <w:lang w:val="fr-FR"/>
        </w:rPr>
        <w:t>-2014</w:t>
      </w:r>
    </w:p>
    <w:p w:rsidR="003B3956" w:rsidRPr="00712195" w:rsidRDefault="003B3956" w:rsidP="00753764">
      <w:pPr>
        <w:tabs>
          <w:tab w:val="left" w:pos="8100"/>
        </w:tabs>
        <w:jc w:val="center"/>
        <w:rPr>
          <w:rFonts w:ascii="Arial" w:hAnsi="Arial" w:cs="Arial"/>
          <w:bCs/>
          <w:sz w:val="18"/>
          <w:szCs w:val="18"/>
          <w:lang w:val="fr-FR"/>
        </w:rPr>
      </w:pPr>
    </w:p>
    <w:p w:rsidR="001719D9" w:rsidRDefault="001719D9" w:rsidP="00753764">
      <w:pPr>
        <w:tabs>
          <w:tab w:val="left" w:pos="8100"/>
        </w:tabs>
        <w:jc w:val="center"/>
        <w:rPr>
          <w:rFonts w:ascii="Arial" w:hAnsi="Arial" w:cs="Arial"/>
          <w:bCs/>
          <w:sz w:val="18"/>
          <w:szCs w:val="18"/>
          <w:lang w:val="fr-FR"/>
        </w:rPr>
      </w:pPr>
      <w:r>
        <w:rPr>
          <w:noProof/>
        </w:rPr>
        <w:drawing>
          <wp:inline distT="0" distB="0" distL="0" distR="0">
            <wp:extent cx="5760720" cy="6275344"/>
            <wp:effectExtent l="19050" t="19050" r="11430" b="11430"/>
            <wp:docPr id="36" name="Grafik 36" descr="http://www.respectmag.com/sites/default/files/Map_Respec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spectmag.com/sites/default/files/Map_RespectV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275344"/>
                    </a:xfrm>
                    <a:prstGeom prst="rect">
                      <a:avLst/>
                    </a:prstGeom>
                    <a:noFill/>
                    <a:ln>
                      <a:solidFill>
                        <a:schemeClr val="tx1"/>
                      </a:solidFill>
                    </a:ln>
                  </pic:spPr>
                </pic:pic>
              </a:graphicData>
            </a:graphic>
          </wp:inline>
        </w:drawing>
      </w:r>
    </w:p>
    <w:p w:rsidR="001719D9" w:rsidRDefault="00760B18" w:rsidP="00753764">
      <w:pPr>
        <w:tabs>
          <w:tab w:val="left" w:pos="8100"/>
        </w:tabs>
        <w:jc w:val="center"/>
        <w:rPr>
          <w:rFonts w:ascii="Arial" w:hAnsi="Arial" w:cs="Arial"/>
          <w:bCs/>
          <w:sz w:val="18"/>
          <w:szCs w:val="18"/>
          <w:lang w:val="fr-FR"/>
        </w:rPr>
      </w:pPr>
      <w:hyperlink r:id="rId27" w:history="1">
        <w:r w:rsidR="001719D9" w:rsidRPr="00CB6510">
          <w:rPr>
            <w:rStyle w:val="Hyperlink"/>
            <w:rFonts w:ascii="Arial" w:hAnsi="Arial" w:cs="Arial"/>
            <w:bCs/>
            <w:sz w:val="18"/>
            <w:szCs w:val="18"/>
            <w:lang w:val="fr-FR"/>
          </w:rPr>
          <w:t>http://www.respectmag.com/2014/05/26/mind-map-tu-tes-papiers-8272</w:t>
        </w:r>
      </w:hyperlink>
    </w:p>
    <w:p w:rsidR="001719D9" w:rsidRDefault="001719D9" w:rsidP="00753764">
      <w:pPr>
        <w:tabs>
          <w:tab w:val="left" w:pos="8100"/>
        </w:tabs>
        <w:jc w:val="center"/>
        <w:rPr>
          <w:rFonts w:ascii="Arial" w:hAnsi="Arial" w:cs="Arial"/>
          <w:bCs/>
          <w:sz w:val="18"/>
          <w:szCs w:val="18"/>
          <w:lang w:val="fr-FR"/>
        </w:rPr>
      </w:pPr>
    </w:p>
    <w:p w:rsidR="001719D9" w:rsidRDefault="001719D9" w:rsidP="00753764">
      <w:pPr>
        <w:tabs>
          <w:tab w:val="left" w:pos="8100"/>
        </w:tabs>
        <w:jc w:val="center"/>
        <w:rPr>
          <w:rFonts w:ascii="Arial" w:hAnsi="Arial" w:cs="Arial"/>
          <w:bCs/>
          <w:sz w:val="18"/>
          <w:szCs w:val="18"/>
          <w:lang w:val="fr-FR"/>
        </w:rPr>
      </w:pPr>
    </w:p>
    <w:p w:rsidR="003B3956" w:rsidRDefault="000443CE" w:rsidP="00753764">
      <w:pPr>
        <w:tabs>
          <w:tab w:val="left" w:pos="8100"/>
        </w:tabs>
        <w:jc w:val="center"/>
        <w:rPr>
          <w:lang w:val="fr-FR"/>
        </w:rPr>
      </w:pPr>
      <w:r>
        <w:rPr>
          <w:noProof/>
        </w:rPr>
        <w:drawing>
          <wp:inline distT="0" distB="0" distL="0" distR="0">
            <wp:extent cx="2895600" cy="3641570"/>
            <wp:effectExtent l="0" t="0" r="0" b="0"/>
            <wp:docPr id="37" name="Grafik 37" descr="“Welcome to New York” d'Abel Ferrara a été présenté à Cannes ce 17 mai, et est depuis disponible en VOD. La sortie de ce &amp;quot;film dont parle la France entière est précédée d'une clameur énorme&amp;quot; observe La Repubblica. Il y a la curiosité autour de cette adaptation cinématographique de l'affaire DSK, les plaintes des véritables protagonistes, et le fait que le film ne figure pas dans la sélection officielle du festival.Au final, beaucoup de bruit pour un film grotesque et caricatural, explique le journal italien. Interprété par Gérard Depardieu &amp;quot;Le Strauss-Kahn d'Abel Ferrara est un satyre hébété par son obsession, sans cesse habité par une même pensée. Il ne parvient pas à lever les yeux au-dessus du niveau de la ceinture, quelle que soit la femme qui se trouve en face de lui - secrétaire, cuisinière, directrice, femme de chambre.”De même, poursuit l'article, le personnage est incapable de soutenir la moindre conversation qui ne porte pas sur le sexe. &amp;quot;Pendant les premières soixante-dix minutes, Strauss-Kahn-Depardieu grogne, crie, hurle, bave et s'abat, avec ses 250 kilos, sur des prostituées filiformes qui s'étouffent tout en continuant à lui sourire”.Le spectateur se voit conter l'épisode du Carlton, le déjeuner avec sa fille, la confrontation avec l'avatar d'Anne Sinclair et enfin le procès, très triste, qui n'est cependant rien &amp;quot;à côte du vertige de désolation produit par la scène où l'on découvre un Depardieu entièrement nu, le ventre tombant plus bas que 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lcome to New York” d'Abel Ferrara a été présenté à Cannes ce 17 mai, et est depuis disponible en VOD. La sortie de ce &amp;quot;film dont parle la France entière est précédée d'une clameur énorme&amp;quot; observe La Repubblica. Il y a la curiosité autour de cette adaptation cinématographique de l'affaire DSK, les plaintes des véritables protagonistes, et le fait que le film ne figure pas dans la sélection officielle du festival.Au final, beaucoup de bruit pour un film grotesque et caricatural, explique le journal italien. Interprété par Gérard Depardieu &amp;quot;Le Strauss-Kahn d'Abel Ferrara est un satyre hébété par son obsession, sans cesse habité par une même pensée. Il ne parvient pas à lever les yeux au-dessus du niveau de la ceinture, quelle que soit la femme qui se trouve en face de lui - secrétaire, cuisinière, directrice, femme de chambre.”De même, poursuit l'article, le personnage est incapable de soutenir la moindre conversation qui ne porte pas sur le sexe. &amp;quot;Pendant les premières soixante-dix minutes, Strauss-Kahn-Depardieu grogne, crie, hurle, bave et s'abat, avec ses 250 kilos, sur des prostituées filiformes qui s'étouffent tout en continuant à lui sourire”.Le spectateur se voit conter l'épisode du Carlton, le déjeuner avec sa fille, la confrontation avec l'avatar d'Anne Sinclair et enfin le procès, très triste, qui n'est cependant rien &amp;quot;à côte du vertige de désolation produit par la scène où l'on découvre un Depardieu entièrement nu, le ventre tombant plus bas que l'a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4643" cy="3640366"/>
                    </a:xfrm>
                    <a:prstGeom prst="rect">
                      <a:avLst/>
                    </a:prstGeom>
                    <a:noFill/>
                    <a:ln>
                      <a:noFill/>
                    </a:ln>
                  </pic:spPr>
                </pic:pic>
              </a:graphicData>
            </a:graphic>
          </wp:inline>
        </w:drawing>
      </w:r>
    </w:p>
    <w:p w:rsidR="000443CE" w:rsidRPr="000443CE" w:rsidRDefault="00760B18" w:rsidP="00753764">
      <w:pPr>
        <w:tabs>
          <w:tab w:val="left" w:pos="8100"/>
        </w:tabs>
        <w:jc w:val="center"/>
        <w:rPr>
          <w:rFonts w:ascii="Arial" w:hAnsi="Arial" w:cs="Arial"/>
          <w:sz w:val="18"/>
          <w:szCs w:val="18"/>
          <w:lang w:val="fr-FR"/>
        </w:rPr>
      </w:pPr>
      <w:hyperlink r:id="rId29" w:history="1">
        <w:r w:rsidR="000443CE" w:rsidRPr="000443CE">
          <w:rPr>
            <w:rStyle w:val="Hyperlink"/>
            <w:rFonts w:ascii="Arial" w:hAnsi="Arial" w:cs="Arial"/>
            <w:sz w:val="18"/>
            <w:szCs w:val="18"/>
            <w:lang w:val="fr-FR"/>
          </w:rPr>
          <w:t>http://www.courrierinternational.com/dessin/2014/05/20/beaucoup-de-bruit-pour-un-tres-mauvais-film</w:t>
        </w:r>
      </w:hyperlink>
    </w:p>
    <w:p w:rsidR="000443CE" w:rsidRDefault="000443CE" w:rsidP="00753764">
      <w:pPr>
        <w:tabs>
          <w:tab w:val="left" w:pos="8100"/>
        </w:tabs>
        <w:jc w:val="center"/>
        <w:rPr>
          <w:lang w:val="fr-FR"/>
        </w:rPr>
      </w:pPr>
    </w:p>
    <w:p w:rsidR="000443CE" w:rsidRDefault="000443CE" w:rsidP="00753764">
      <w:pPr>
        <w:tabs>
          <w:tab w:val="left" w:pos="8100"/>
        </w:tabs>
        <w:jc w:val="center"/>
        <w:rPr>
          <w:lang w:val="fr-FR"/>
        </w:rPr>
      </w:pPr>
    </w:p>
    <w:p w:rsidR="00942EB1" w:rsidRDefault="00942EB1" w:rsidP="00753764">
      <w:pPr>
        <w:tabs>
          <w:tab w:val="left" w:pos="8100"/>
        </w:tabs>
        <w:jc w:val="center"/>
        <w:rPr>
          <w:lang w:val="fr-FR"/>
        </w:rPr>
      </w:pPr>
    </w:p>
    <w:p w:rsidR="002D022F" w:rsidRDefault="00454273" w:rsidP="005866B4">
      <w:pPr>
        <w:tabs>
          <w:tab w:val="left" w:pos="8100"/>
        </w:tabs>
        <w:jc w:val="center"/>
        <w:rPr>
          <w:rFonts w:ascii="Arial" w:hAnsi="Arial" w:cs="Arial"/>
          <w:b/>
          <w:bCs/>
          <w:color w:val="4D4D4D"/>
          <w:sz w:val="18"/>
          <w:szCs w:val="18"/>
          <w:lang w:val="fr-FR"/>
        </w:rPr>
      </w:pPr>
      <w:r>
        <w:rPr>
          <w:noProof/>
        </w:rPr>
        <w:drawing>
          <wp:inline distT="0" distB="0" distL="0" distR="0" wp14:anchorId="6370AE06" wp14:editId="4A6CFA58">
            <wp:extent cx="5379752" cy="3495752"/>
            <wp:effectExtent l="0" t="0" r="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79722" cy="3495732"/>
                    </a:xfrm>
                    <a:prstGeom prst="rect">
                      <a:avLst/>
                    </a:prstGeom>
                  </pic:spPr>
                </pic:pic>
              </a:graphicData>
            </a:graphic>
          </wp:inline>
        </w:drawing>
      </w:r>
    </w:p>
    <w:p w:rsidR="00454273" w:rsidRPr="002D022F" w:rsidRDefault="00454273" w:rsidP="005866B4">
      <w:pPr>
        <w:tabs>
          <w:tab w:val="left" w:pos="8100"/>
        </w:tabs>
        <w:jc w:val="center"/>
        <w:rPr>
          <w:rFonts w:ascii="Arial" w:hAnsi="Arial" w:cs="Arial"/>
          <w:b/>
          <w:bCs/>
          <w:color w:val="4D4D4D"/>
          <w:sz w:val="18"/>
          <w:szCs w:val="18"/>
          <w:lang w:val="fr-FR"/>
        </w:rPr>
      </w:pPr>
      <w:r>
        <w:rPr>
          <w:rFonts w:ascii="Arial" w:hAnsi="Arial" w:cs="Arial"/>
          <w:b/>
          <w:bCs/>
          <w:color w:val="4D4D4D"/>
          <w:sz w:val="18"/>
          <w:szCs w:val="18"/>
          <w:lang w:val="fr-FR"/>
        </w:rPr>
        <w:t>Le Monde, 30-05-2014</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1" w:history="1">
        <w:r>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760B18">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011D5D">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011D5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011D5D">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011D5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011D5D">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011D5D">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011D5D">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011D5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760B18">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8E76CF" w:rsidRPr="008E76CF" w:rsidRDefault="008E76CF" w:rsidP="002A5343">
      <w:pPr>
        <w:numPr>
          <w:ilvl w:val="0"/>
          <w:numId w:val="14"/>
        </w:numPr>
        <w:jc w:val="both"/>
        <w:rPr>
          <w:rFonts w:ascii="Arial" w:hAnsi="Arial" w:cs="Arial"/>
          <w:b/>
          <w:bCs/>
          <w:sz w:val="21"/>
          <w:szCs w:val="21"/>
        </w:rPr>
      </w:pPr>
      <w:r w:rsidRPr="008E76CF">
        <w:rPr>
          <w:rFonts w:ascii="Arial" w:hAnsi="Arial" w:cs="Arial"/>
          <w:b/>
          <w:bCs/>
          <w:sz w:val="21"/>
          <w:szCs w:val="21"/>
        </w:rPr>
        <w:t xml:space="preserve">15.Juli 2014 : </w:t>
      </w:r>
      <w:r>
        <w:rPr>
          <w:rFonts w:ascii="Arial" w:hAnsi="Arial" w:cs="Arial"/>
          <w:b/>
          <w:bCs/>
          <w:sz w:val="21"/>
          <w:szCs w:val="21"/>
        </w:rPr>
        <w:t xml:space="preserve">„Grammatikunterricht im Zeiten der Kompetenzorientierung“ - </w:t>
      </w:r>
      <w:r w:rsidRPr="008E76CF">
        <w:rPr>
          <w:rFonts w:ascii="Arial" w:hAnsi="Arial" w:cs="Arial"/>
          <w:b/>
          <w:bCs/>
          <w:sz w:val="21"/>
          <w:szCs w:val="21"/>
        </w:rPr>
        <w:t>RLFB am Adalbert-Stifter-Gymnasium Passau</w:t>
      </w:r>
    </w:p>
    <w:p w:rsidR="008E76CF" w:rsidRDefault="008E76CF" w:rsidP="008E76CF">
      <w:pPr>
        <w:jc w:val="both"/>
        <w:rPr>
          <w:rFonts w:ascii="Arial" w:hAnsi="Arial" w:cs="Arial"/>
          <w:b/>
          <w:bCs/>
          <w:sz w:val="21"/>
          <w:szCs w:val="21"/>
        </w:rPr>
      </w:pPr>
    </w:p>
    <w:p w:rsidR="008E76CF" w:rsidRPr="008E76CF" w:rsidRDefault="008E76CF" w:rsidP="008E76CF">
      <w:pPr>
        <w:jc w:val="both"/>
        <w:rPr>
          <w:rFonts w:ascii="Arial" w:hAnsi="Arial" w:cs="Arial"/>
          <w:b/>
          <w:bCs/>
          <w:sz w:val="21"/>
          <w:szCs w:val="21"/>
        </w:rPr>
      </w:pPr>
    </w:p>
    <w:p w:rsidR="004C10E1" w:rsidRDefault="004C10E1" w:rsidP="002A5343">
      <w:pPr>
        <w:numPr>
          <w:ilvl w:val="0"/>
          <w:numId w:val="14"/>
        </w:numPr>
        <w:rPr>
          <w:rFonts w:ascii="Arial" w:hAnsi="Arial" w:cs="Arial"/>
          <w:b/>
          <w:bCs/>
          <w:sz w:val="21"/>
          <w:szCs w:val="21"/>
        </w:rPr>
      </w:pPr>
      <w:r w:rsidRPr="004C10E1">
        <w:rPr>
          <w:rFonts w:ascii="Arial" w:hAnsi="Arial" w:cs="Arial"/>
          <w:b/>
          <w:bCs/>
          <w:sz w:val="21"/>
          <w:szCs w:val="21"/>
        </w:rPr>
        <w:t>25</w:t>
      </w:r>
      <w:r w:rsidR="00FC2A4A">
        <w:rPr>
          <w:rFonts w:ascii="Arial" w:hAnsi="Arial" w:cs="Arial"/>
          <w:b/>
          <w:bCs/>
          <w:sz w:val="21"/>
          <w:szCs w:val="21"/>
        </w:rPr>
        <w:t>.</w:t>
      </w:r>
      <w:r w:rsidRPr="004C10E1">
        <w:rPr>
          <w:rFonts w:ascii="Arial" w:hAnsi="Arial" w:cs="Arial"/>
          <w:b/>
          <w:bCs/>
          <w:sz w:val="21"/>
          <w:szCs w:val="21"/>
        </w:rPr>
        <w:t>-27.</w:t>
      </w:r>
      <w:r w:rsidR="008E76CF">
        <w:rPr>
          <w:rFonts w:ascii="Arial" w:hAnsi="Arial" w:cs="Arial"/>
          <w:b/>
          <w:bCs/>
          <w:sz w:val="21"/>
          <w:szCs w:val="21"/>
        </w:rPr>
        <w:t xml:space="preserve">September </w:t>
      </w:r>
      <w:r w:rsidRPr="004C10E1">
        <w:rPr>
          <w:rFonts w:ascii="Arial" w:hAnsi="Arial" w:cs="Arial"/>
          <w:b/>
          <w:bCs/>
          <w:sz w:val="21"/>
          <w:szCs w:val="21"/>
        </w:rPr>
        <w:t>2014 :</w:t>
      </w:r>
      <w:r w:rsidR="008E76CF">
        <w:rPr>
          <w:rFonts w:ascii="Arial" w:hAnsi="Arial" w:cs="Arial"/>
          <w:b/>
          <w:bCs/>
          <w:sz w:val="21"/>
          <w:szCs w:val="21"/>
        </w:rPr>
        <w:t xml:space="preserve"> Bundeskongress des GMF,</w:t>
      </w:r>
      <w:r w:rsidRPr="004C10E1">
        <w:rPr>
          <w:rFonts w:ascii="Arial" w:hAnsi="Arial" w:cs="Arial"/>
          <w:b/>
          <w:bCs/>
          <w:sz w:val="21"/>
          <w:szCs w:val="21"/>
        </w:rPr>
        <w:t xml:space="preserve"> Pädagogischen Hochschule Freiburg</w:t>
      </w:r>
      <w:r w:rsidR="008E76CF">
        <w:rPr>
          <w:rFonts w:ascii="Arial" w:hAnsi="Arial" w:cs="Arial"/>
          <w:b/>
          <w:bCs/>
          <w:sz w:val="21"/>
          <w:szCs w:val="21"/>
        </w:rPr>
        <w:br/>
      </w:r>
      <w:hyperlink r:id="rId33" w:history="1">
        <w:r w:rsidR="008E76CF" w:rsidRPr="008E76CF">
          <w:rPr>
            <w:rStyle w:val="Hyperlink"/>
            <w:rFonts w:ascii="Arial" w:hAnsi="Arial" w:cs="Arial"/>
            <w:bCs/>
            <w:sz w:val="21"/>
            <w:szCs w:val="21"/>
          </w:rPr>
          <w:t>http://gmf.cc/wp/2013/vorankundigung-bundeskongress-gmf-2014/</w:t>
        </w:r>
      </w:hyperlink>
    </w:p>
    <w:p w:rsidR="008E76CF" w:rsidRPr="004C10E1" w:rsidRDefault="008E76CF"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760B18">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760B18"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760B18"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760B18"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760B18"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760B18"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760B18"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760B18"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760B18"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760B18">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0" w:name="Actualité"/>
      <w:bookmarkEnd w:id="10"/>
      <w:r>
        <w:rPr>
          <w:rFonts w:ascii="Arial" w:hAnsi="Arial" w:cs="Arial"/>
          <w:b/>
          <w:bCs/>
          <w:i/>
          <w:iCs/>
          <w:smallCaps/>
          <w:sz w:val="23"/>
          <w:szCs w:val="23"/>
          <w:highlight w:val="green"/>
          <w:lang w:val="fr-FR"/>
        </w:rPr>
        <w:t>lité / société</w:t>
      </w:r>
    </w:p>
    <w:p w:rsidR="00F7562D" w:rsidRDefault="00F7562D" w:rsidP="00494974">
      <w:pPr>
        <w:spacing w:after="60"/>
        <w:ind w:left="567" w:right="-81"/>
        <w:rPr>
          <w:sz w:val="22"/>
          <w:szCs w:val="22"/>
          <w:lang w:val="fr-FR"/>
        </w:rPr>
      </w:pPr>
    </w:p>
    <w:p w:rsidR="005779EF" w:rsidRDefault="005779EF" w:rsidP="00E52EAD">
      <w:pPr>
        <w:rPr>
          <w:rFonts w:ascii="Arial" w:hAnsi="Arial" w:cs="Arial"/>
          <w:b/>
          <w:bCs/>
          <w:smallCaps/>
          <w:sz w:val="22"/>
          <w:szCs w:val="22"/>
          <w:lang w:val="fr-FR"/>
        </w:rPr>
      </w:pPr>
    </w:p>
    <w:p w:rsidR="00755FCE" w:rsidRPr="00755FCE" w:rsidRDefault="00755FCE" w:rsidP="00755FCE">
      <w:pPr>
        <w:spacing w:after="60"/>
        <w:ind w:right="-81"/>
        <w:rPr>
          <w:rFonts w:ascii="Arial" w:hAnsi="Arial" w:cs="Arial"/>
          <w:b/>
          <w:smallCaps/>
          <w:sz w:val="22"/>
          <w:szCs w:val="22"/>
          <w:lang w:val="fr-FR"/>
        </w:rPr>
      </w:pPr>
      <w:r w:rsidRPr="00755FCE">
        <w:rPr>
          <w:rFonts w:ascii="Arial" w:hAnsi="Arial" w:cs="Arial"/>
          <w:b/>
          <w:smallCaps/>
          <w:sz w:val="22"/>
          <w:szCs w:val="22"/>
          <w:lang w:val="fr-FR"/>
        </w:rPr>
        <w:t>Contraception : Les jeunes et le recul de la pilule</w:t>
      </w:r>
    </w:p>
    <w:p w:rsidR="00494974" w:rsidRPr="00F777DE" w:rsidRDefault="00760B18" w:rsidP="00755FCE">
      <w:pPr>
        <w:spacing w:after="60"/>
        <w:ind w:right="-81"/>
        <w:rPr>
          <w:rFonts w:ascii="Arial" w:hAnsi="Arial" w:cs="Arial"/>
          <w:sz w:val="18"/>
          <w:szCs w:val="18"/>
          <w:lang w:val="fr-FR"/>
        </w:rPr>
      </w:pPr>
      <w:hyperlink r:id="rId34" w:history="1">
        <w:r w:rsidR="00755FCE" w:rsidRPr="00755FCE">
          <w:rPr>
            <w:rStyle w:val="Hyperlink"/>
            <w:rFonts w:ascii="Arial" w:hAnsi="Arial" w:cs="Arial"/>
            <w:sz w:val="22"/>
            <w:szCs w:val="22"/>
            <w:lang w:val="fr-FR"/>
          </w:rPr>
          <w:t>http://www.cafepedagogique.net/lexpresso/Pages/2014/05/14052014Article635356461476576497.aspx</w:t>
        </w:r>
      </w:hyperlink>
      <w:r w:rsidR="00755FCE" w:rsidRPr="00755FCE">
        <w:rPr>
          <w:rFonts w:ascii="Arial" w:hAnsi="Arial" w:cs="Arial"/>
          <w:sz w:val="22"/>
          <w:szCs w:val="22"/>
          <w:lang w:val="fr-FR"/>
        </w:rPr>
        <w:br/>
      </w:r>
      <w:r w:rsidR="00755FCE" w:rsidRPr="00755FCE">
        <w:rPr>
          <w:rFonts w:ascii="Arial" w:hAnsi="Arial" w:cs="Arial"/>
          <w:sz w:val="18"/>
          <w:szCs w:val="18"/>
          <w:lang w:val="fr-FR"/>
        </w:rPr>
        <w:t>" La baisse du recours à la pilule concerne les femmesde tous âges mais elle est particulièrement marquée chez les moins de 30 ans", affirme Population &amp; Sociétés, la revue de l'INED. " Chez les femmes de 15-19 ans, la baisse de 20 points du recours aux pilules de 3e et 4e génération est compensée en partie... Les femmes sans aucun diplôme ont davantage que les autres délaissé les pilules récentes au profit des méthodes les moins eff</w:t>
      </w:r>
      <w:r w:rsidR="00755FCE" w:rsidRPr="00755FCE">
        <w:rPr>
          <w:rFonts w:ascii="Arial" w:hAnsi="Arial" w:cs="Arial"/>
          <w:sz w:val="18"/>
          <w:szCs w:val="18"/>
          <w:lang w:val="fr-FR"/>
        </w:rPr>
        <w:t>i</w:t>
      </w:r>
      <w:r w:rsidR="00755FCE" w:rsidRPr="00755FCE">
        <w:rPr>
          <w:rFonts w:ascii="Arial" w:hAnsi="Arial" w:cs="Arial"/>
          <w:sz w:val="18"/>
          <w:szCs w:val="18"/>
          <w:lang w:val="fr-FR"/>
        </w:rPr>
        <w:t>caces (dates, retrait), tandis que celles qui détiennent un CAP ou un BEP ont opté pour le préservatif, et les plus diplômées (</w:t>
      </w:r>
      <w:r w:rsidR="00755FCE" w:rsidRPr="00F777DE">
        <w:rPr>
          <w:rFonts w:ascii="Arial" w:hAnsi="Arial" w:cs="Arial"/>
          <w:sz w:val="18"/>
          <w:szCs w:val="18"/>
          <w:lang w:val="fr-FR"/>
        </w:rPr>
        <w:t>Bac + 4) pour le DIU".</w:t>
      </w:r>
      <w:r w:rsidR="00755FCE" w:rsidRPr="00F777DE">
        <w:rPr>
          <w:rFonts w:ascii="Arial" w:hAnsi="Arial" w:cs="Arial"/>
          <w:sz w:val="18"/>
          <w:szCs w:val="18"/>
          <w:lang w:val="fr-FR"/>
        </w:rPr>
        <w:br/>
      </w:r>
      <w:r w:rsidR="00755FCE" w:rsidRPr="00F777DE">
        <w:rPr>
          <w:rFonts w:ascii="Arial" w:hAnsi="Arial" w:cs="Arial"/>
          <w:sz w:val="18"/>
          <w:szCs w:val="18"/>
          <w:lang w:val="fr-FR"/>
        </w:rPr>
        <w:br w:type="textWrapping" w:clear="left"/>
      </w:r>
    </w:p>
    <w:p w:rsidR="00DC0E00" w:rsidRDefault="00F777DE" w:rsidP="00FC3A11">
      <w:pPr>
        <w:spacing w:after="60"/>
        <w:ind w:left="567" w:right="-81"/>
        <w:jc w:val="center"/>
        <w:rPr>
          <w:sz w:val="22"/>
          <w:szCs w:val="22"/>
          <w:lang w:val="fr-FR"/>
        </w:rPr>
      </w:pPr>
      <w:r w:rsidRPr="00F777DE">
        <w:rPr>
          <w:rFonts w:ascii="Arial" w:hAnsi="Arial" w:cs="Arial"/>
          <w:b/>
          <w:smallCaps/>
          <w:sz w:val="22"/>
          <w:szCs w:val="22"/>
          <w:lang w:val="fr-FR"/>
        </w:rPr>
        <w:t>Qui sont les électeurs du F.N. ?</w:t>
      </w:r>
      <w:r w:rsidRPr="00F777DE">
        <w:rPr>
          <w:rFonts w:ascii="Arial" w:hAnsi="Arial" w:cs="Arial"/>
          <w:sz w:val="22"/>
          <w:szCs w:val="22"/>
          <w:lang w:val="fr-FR"/>
        </w:rPr>
        <w:br/>
      </w:r>
      <w:hyperlink r:id="rId35" w:history="1">
        <w:r w:rsidRPr="00F777DE">
          <w:rPr>
            <w:rStyle w:val="Hyperlink"/>
            <w:rFonts w:ascii="Arial" w:hAnsi="Arial" w:cs="Arial"/>
            <w:sz w:val="22"/>
            <w:szCs w:val="22"/>
            <w:lang w:val="fr-FR"/>
          </w:rPr>
          <w:t>http://www.cafepedagogique.net/LEXPRESSO/Pages/2014/05/27052014Article635367711288692482.aspx</w:t>
        </w:r>
      </w:hyperlink>
      <w:r w:rsidRPr="00F777DE">
        <w:rPr>
          <w:rFonts w:ascii="Arial" w:hAnsi="Arial" w:cs="Arial"/>
          <w:sz w:val="18"/>
          <w:szCs w:val="18"/>
          <w:lang w:val="fr-FR"/>
        </w:rPr>
        <w:br/>
        <w:t>Une infographie accessible à tous réalisée par le nouvel observateur confirme que les électeurs du FN sont les jeunes sortis du système éducatif non diplômés.</w:t>
      </w:r>
      <w:r w:rsidRPr="00F777DE">
        <w:rPr>
          <w:sz w:val="22"/>
          <w:szCs w:val="22"/>
          <w:lang w:val="fr-FR"/>
        </w:rPr>
        <w:br/>
      </w:r>
      <w:r w:rsidRPr="00F777DE">
        <w:rPr>
          <w:sz w:val="22"/>
          <w:szCs w:val="22"/>
          <w:lang w:val="fr-FR"/>
        </w:rPr>
        <w:br w:type="textWrapping" w:clear="left"/>
      </w:r>
      <w:r w:rsidR="00FC3A11">
        <w:rPr>
          <w:noProof/>
          <w:sz w:val="22"/>
          <w:szCs w:val="22"/>
        </w:rPr>
        <w:drawing>
          <wp:inline distT="0" distB="0" distL="0" distR="0">
            <wp:extent cx="2381250" cy="2570239"/>
            <wp:effectExtent l="0" t="0" r="0" b="1905"/>
            <wp:docPr id="38" name="Grafik 38" descr="D:\Eigene Bilder\#Bilder-Download\h_11_ill_4428984_gorce_1405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28984_gorce_14053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570239"/>
                    </a:xfrm>
                    <a:prstGeom prst="rect">
                      <a:avLst/>
                    </a:prstGeom>
                    <a:noFill/>
                    <a:ln>
                      <a:noFill/>
                    </a:ln>
                  </pic:spPr>
                </pic:pic>
              </a:graphicData>
            </a:graphic>
          </wp:inline>
        </w:drawing>
      </w:r>
    </w:p>
    <w:p w:rsidR="00FC3A11" w:rsidRPr="00FC3A11" w:rsidRDefault="00FC3A11" w:rsidP="00FC3A11">
      <w:pPr>
        <w:spacing w:after="60"/>
        <w:ind w:left="567" w:right="-81"/>
        <w:jc w:val="center"/>
        <w:rPr>
          <w:rFonts w:ascii="Arial" w:hAnsi="Arial" w:cs="Arial"/>
          <w:sz w:val="18"/>
          <w:szCs w:val="18"/>
          <w:lang w:val="fr-FR"/>
        </w:rPr>
      </w:pPr>
      <w:r w:rsidRPr="00FC3A11">
        <w:rPr>
          <w:rFonts w:ascii="Arial" w:hAnsi="Arial" w:cs="Arial"/>
          <w:sz w:val="18"/>
          <w:szCs w:val="18"/>
          <w:lang w:val="fr-FR"/>
        </w:rPr>
        <w:t>Le Monde, 30-05-2014</w:t>
      </w:r>
    </w:p>
    <w:p w:rsidR="00FC3A11" w:rsidRDefault="00FC3A11" w:rsidP="00494974">
      <w:pPr>
        <w:spacing w:after="60"/>
        <w:ind w:left="567" w:right="-81"/>
        <w:rPr>
          <w:sz w:val="22"/>
          <w:szCs w:val="22"/>
          <w:lang w:val="fr-FR"/>
        </w:rPr>
      </w:pPr>
    </w:p>
    <w:p w:rsidR="00940EF5" w:rsidRPr="00940EF5" w:rsidRDefault="00940EF5" w:rsidP="00494974">
      <w:pPr>
        <w:spacing w:after="60"/>
        <w:ind w:left="567" w:right="-81"/>
        <w:rPr>
          <w:rFonts w:ascii="Arial" w:hAnsi="Arial" w:cs="Arial"/>
          <w:b/>
          <w:bCs/>
          <w:smallCaps/>
          <w:color w:val="222222"/>
          <w:sz w:val="22"/>
          <w:szCs w:val="22"/>
          <w:lang w:val="fr-FR"/>
        </w:rPr>
      </w:pPr>
      <w:r w:rsidRPr="00940EF5">
        <w:rPr>
          <w:rFonts w:ascii="Arial" w:hAnsi="Arial" w:cs="Arial"/>
          <w:b/>
          <w:bCs/>
          <w:smallCaps/>
          <w:color w:val="222222"/>
          <w:sz w:val="22"/>
          <w:szCs w:val="22"/>
          <w:lang w:val="fr-FR"/>
        </w:rPr>
        <w:t>La marche contre le FN mobilise moins qu'en 2002</w:t>
      </w:r>
    </w:p>
    <w:p w:rsidR="00940EF5" w:rsidRPr="00940EF5" w:rsidRDefault="00940EF5" w:rsidP="00494974">
      <w:pPr>
        <w:spacing w:after="60"/>
        <w:ind w:left="567" w:right="-81"/>
        <w:rPr>
          <w:rFonts w:ascii="Arial" w:hAnsi="Arial" w:cs="Arial"/>
          <w:b/>
          <w:bCs/>
          <w:color w:val="222222"/>
          <w:sz w:val="18"/>
          <w:szCs w:val="18"/>
          <w:lang w:val="fr-FR"/>
        </w:rPr>
      </w:pPr>
      <w:r w:rsidRPr="00940EF5">
        <w:rPr>
          <w:rFonts w:ascii="Arial" w:hAnsi="Arial" w:cs="Arial"/>
          <w:color w:val="222222"/>
          <w:sz w:val="18"/>
          <w:szCs w:val="18"/>
          <w:lang w:val="fr-FR"/>
        </w:rPr>
        <w:t>Plusieurs milliers de jeunes ont manifesté jeudi en France contre le Front national après la victoire hist</w:t>
      </w:r>
      <w:r w:rsidRPr="00940EF5">
        <w:rPr>
          <w:rFonts w:ascii="Arial" w:hAnsi="Arial" w:cs="Arial"/>
          <w:color w:val="222222"/>
          <w:sz w:val="18"/>
          <w:szCs w:val="18"/>
          <w:lang w:val="fr-FR"/>
        </w:rPr>
        <w:t>o</w:t>
      </w:r>
      <w:r w:rsidRPr="00940EF5">
        <w:rPr>
          <w:rFonts w:ascii="Arial" w:hAnsi="Arial" w:cs="Arial"/>
          <w:color w:val="222222"/>
          <w:sz w:val="18"/>
          <w:szCs w:val="18"/>
          <w:lang w:val="fr-FR"/>
        </w:rPr>
        <w:t xml:space="preserve">rique du parti d'extrême droite aux élections européennes en France. Ces manifestations baptisées "Marches citoyennes contre le F-Haine" </w:t>
      </w:r>
      <w:hyperlink r:id="rId37" w:tgtFrame="_new" w:history="1">
        <w:r w:rsidRPr="00940EF5">
          <w:rPr>
            <w:rStyle w:val="Hyperlink"/>
            <w:rFonts w:ascii="Arial" w:hAnsi="Arial" w:cs="Arial"/>
            <w:sz w:val="18"/>
            <w:szCs w:val="18"/>
            <w:lang w:val="fr-FR"/>
          </w:rPr>
          <w:t>ont été organisées</w:t>
        </w:r>
      </w:hyperlink>
      <w:r w:rsidRPr="00940EF5">
        <w:rPr>
          <w:rFonts w:ascii="Arial" w:hAnsi="Arial" w:cs="Arial"/>
          <w:color w:val="222222"/>
          <w:sz w:val="18"/>
          <w:szCs w:val="18"/>
          <w:lang w:val="fr-FR"/>
        </w:rPr>
        <w:t xml:space="preserve"> par les syndicats étudiants et lycéens UNEF, UNL et FIDL après la création d'une page Facebook à Marseille, au lendemain du scrutin. Le plus gros co</w:t>
      </w:r>
      <w:r w:rsidRPr="00940EF5">
        <w:rPr>
          <w:rFonts w:ascii="Arial" w:hAnsi="Arial" w:cs="Arial"/>
          <w:color w:val="222222"/>
          <w:sz w:val="18"/>
          <w:szCs w:val="18"/>
          <w:lang w:val="fr-FR"/>
        </w:rPr>
        <w:t>r</w:t>
      </w:r>
      <w:r w:rsidRPr="00940EF5">
        <w:rPr>
          <w:rFonts w:ascii="Arial" w:hAnsi="Arial" w:cs="Arial"/>
          <w:color w:val="222222"/>
          <w:sz w:val="18"/>
          <w:szCs w:val="18"/>
          <w:lang w:val="fr-FR"/>
        </w:rPr>
        <w:t>tège, à Paris, a relié la Bastille à République dans l'après-midi. Quelque 4 200 (selon la police) à 8 000 (s</w:t>
      </w:r>
      <w:r w:rsidRPr="00940EF5">
        <w:rPr>
          <w:rFonts w:ascii="Arial" w:hAnsi="Arial" w:cs="Arial"/>
          <w:color w:val="222222"/>
          <w:sz w:val="18"/>
          <w:szCs w:val="18"/>
          <w:lang w:val="fr-FR"/>
        </w:rPr>
        <w:t>e</w:t>
      </w:r>
      <w:r w:rsidRPr="00940EF5">
        <w:rPr>
          <w:rFonts w:ascii="Arial" w:hAnsi="Arial" w:cs="Arial"/>
          <w:color w:val="222222"/>
          <w:sz w:val="18"/>
          <w:szCs w:val="18"/>
          <w:lang w:val="fr-FR"/>
        </w:rPr>
        <w:t xml:space="preserve">lon les organisateurs) lycéens et étudiants ont entonné des slogans comme </w:t>
      </w:r>
      <w:r w:rsidRPr="00940EF5">
        <w:rPr>
          <w:rFonts w:ascii="Arial" w:hAnsi="Arial" w:cs="Arial"/>
          <w:i/>
          <w:iCs/>
          <w:color w:val="222222"/>
          <w:sz w:val="18"/>
          <w:szCs w:val="18"/>
          <w:lang w:val="fr-FR"/>
        </w:rPr>
        <w:t>"La jeunesse emmerde le Front national",</w:t>
      </w:r>
      <w:r w:rsidRPr="00940EF5">
        <w:rPr>
          <w:rFonts w:ascii="Arial" w:hAnsi="Arial" w:cs="Arial"/>
          <w:color w:val="222222"/>
          <w:sz w:val="18"/>
          <w:szCs w:val="18"/>
          <w:lang w:val="fr-FR"/>
        </w:rPr>
        <w:t xml:space="preserve"> </w:t>
      </w:r>
      <w:r w:rsidRPr="00940EF5">
        <w:rPr>
          <w:rFonts w:ascii="Arial" w:hAnsi="Arial" w:cs="Arial"/>
          <w:i/>
          <w:iCs/>
          <w:color w:val="222222"/>
          <w:sz w:val="18"/>
          <w:szCs w:val="18"/>
          <w:lang w:val="fr-FR"/>
        </w:rPr>
        <w:t>"F comme fasciste, N comme nazi"</w:t>
      </w:r>
      <w:r w:rsidRPr="00940EF5">
        <w:rPr>
          <w:rFonts w:ascii="Arial" w:hAnsi="Arial" w:cs="Arial"/>
          <w:color w:val="222222"/>
          <w:sz w:val="18"/>
          <w:szCs w:val="18"/>
          <w:lang w:val="fr-FR"/>
        </w:rPr>
        <w:t xml:space="preserve"> ou encore </w:t>
      </w:r>
      <w:r w:rsidRPr="00940EF5">
        <w:rPr>
          <w:rFonts w:ascii="Arial" w:hAnsi="Arial" w:cs="Arial"/>
          <w:i/>
          <w:iCs/>
          <w:color w:val="222222"/>
          <w:sz w:val="18"/>
          <w:szCs w:val="18"/>
          <w:lang w:val="fr-FR"/>
        </w:rPr>
        <w:t>"Première, deuxième, troisième génération : nous sommes tous des enfants d'immigrés". "Le Pen, t'es foutue, la jeunesse est dans la rue",</w:t>
      </w:r>
      <w:r w:rsidRPr="00940EF5">
        <w:rPr>
          <w:rFonts w:ascii="Arial" w:hAnsi="Arial" w:cs="Arial"/>
          <w:color w:val="222222"/>
          <w:sz w:val="18"/>
          <w:szCs w:val="18"/>
          <w:lang w:val="fr-FR"/>
        </w:rPr>
        <w:t xml:space="preserve"> ont aussi lancé les manifestants à la fille de Jean-Marie Le Pen comme lors des manifestations monstres qui avaient suivi le 21 avril 2002, lorsque l'ancien président du parti était arrivé au second tour de la présidentielle. Mais la m</w:t>
      </w:r>
      <w:r w:rsidRPr="00940EF5">
        <w:rPr>
          <w:rFonts w:ascii="Arial" w:hAnsi="Arial" w:cs="Arial"/>
          <w:color w:val="222222"/>
          <w:sz w:val="18"/>
          <w:szCs w:val="18"/>
          <w:lang w:val="fr-FR"/>
        </w:rPr>
        <w:t>o</w:t>
      </w:r>
      <w:r w:rsidRPr="00940EF5">
        <w:rPr>
          <w:rFonts w:ascii="Arial" w:hAnsi="Arial" w:cs="Arial"/>
          <w:color w:val="222222"/>
          <w:sz w:val="18"/>
          <w:szCs w:val="18"/>
          <w:lang w:val="fr-FR"/>
        </w:rPr>
        <w:t>bilisation était très loin de celle du 1</w:t>
      </w:r>
      <w:r w:rsidRPr="00940EF5">
        <w:rPr>
          <w:rFonts w:ascii="Arial" w:hAnsi="Arial" w:cs="Arial"/>
          <w:color w:val="222222"/>
          <w:sz w:val="18"/>
          <w:szCs w:val="18"/>
          <w:vertAlign w:val="superscript"/>
          <w:lang w:val="fr-FR"/>
        </w:rPr>
        <w:t>er</w:t>
      </w:r>
      <w:r w:rsidRPr="00940EF5">
        <w:rPr>
          <w:rFonts w:ascii="Arial" w:hAnsi="Arial" w:cs="Arial"/>
          <w:color w:val="222222"/>
          <w:sz w:val="18"/>
          <w:szCs w:val="18"/>
          <w:lang w:val="fr-FR"/>
        </w:rPr>
        <w:t xml:space="preserve"> mai 2002 : ce jour-là, 1,3 million de personnes étaient descendues dans la rue en France, dont près de 500 000 dans la capitale. Entre 800 et 2 000 manifestants étaient à Strasbourg, un petit millier </w:t>
      </w:r>
      <w:r w:rsidRPr="00940EF5">
        <w:rPr>
          <w:rFonts w:ascii="Arial" w:hAnsi="Arial" w:cs="Arial"/>
          <w:color w:val="222222"/>
          <w:sz w:val="18"/>
          <w:szCs w:val="18"/>
          <w:lang w:val="fr-FR"/>
        </w:rPr>
        <w:br/>
        <w:t xml:space="preserve">à Lyon et Toulouse, un demi-millier à Marseille, Nantes, Bordeaux ou Nancy, 350 </w:t>
      </w:r>
      <w:r w:rsidRPr="00940EF5">
        <w:rPr>
          <w:rFonts w:ascii="Arial" w:hAnsi="Arial" w:cs="Arial"/>
          <w:color w:val="222222"/>
          <w:sz w:val="18"/>
          <w:szCs w:val="18"/>
          <w:lang w:val="fr-FR"/>
        </w:rPr>
        <w:br/>
        <w:t>à Amiens, 200 à Rouen et à peine 80 à Metz. A Strasbourg, des participants ont brandi un immense dr</w:t>
      </w:r>
      <w:r w:rsidRPr="00940EF5">
        <w:rPr>
          <w:rFonts w:ascii="Arial" w:hAnsi="Arial" w:cs="Arial"/>
          <w:color w:val="222222"/>
          <w:sz w:val="18"/>
          <w:szCs w:val="18"/>
          <w:lang w:val="fr-FR"/>
        </w:rPr>
        <w:t>a</w:t>
      </w:r>
      <w:r w:rsidRPr="00940EF5">
        <w:rPr>
          <w:rFonts w:ascii="Arial" w:hAnsi="Arial" w:cs="Arial"/>
          <w:color w:val="222222"/>
          <w:sz w:val="18"/>
          <w:szCs w:val="18"/>
          <w:lang w:val="fr-FR"/>
        </w:rPr>
        <w:t xml:space="preserve">peau européen sur le parvis du Parlement de l'UE. Lire notre reportage : </w:t>
      </w:r>
      <w:hyperlink r:id="rId38" w:tgtFrame="_new" w:history="1">
        <w:r w:rsidRPr="00940EF5">
          <w:rPr>
            <w:rStyle w:val="Hyperlink"/>
            <w:rFonts w:ascii="Arial" w:hAnsi="Arial" w:cs="Arial"/>
            <w:sz w:val="18"/>
            <w:szCs w:val="18"/>
            <w:lang w:val="fr-FR"/>
          </w:rPr>
          <w:t>"Marche contre le FN : 'Je dis aux jeunes : mobilisez-vous en 2017 !'"</w:t>
        </w:r>
      </w:hyperlink>
    </w:p>
    <w:p w:rsidR="00940EF5" w:rsidRDefault="00940EF5" w:rsidP="00494974">
      <w:pPr>
        <w:spacing w:after="60"/>
        <w:ind w:left="567" w:right="-81"/>
        <w:rPr>
          <w:sz w:val="22"/>
          <w:szCs w:val="22"/>
          <w:lang w:val="fr-FR"/>
        </w:rPr>
      </w:pPr>
    </w:p>
    <w:p w:rsidR="00FC3A11" w:rsidRDefault="00FC3A11" w:rsidP="00494974">
      <w:pPr>
        <w:spacing w:after="60"/>
        <w:ind w:left="567" w:right="-81"/>
        <w:rPr>
          <w:sz w:val="22"/>
          <w:szCs w:val="22"/>
          <w:lang w:val="fr-FR"/>
        </w:rPr>
      </w:pPr>
    </w:p>
    <w:p w:rsidR="00940EF5" w:rsidRDefault="00940EF5" w:rsidP="00494974">
      <w:pPr>
        <w:spacing w:after="60"/>
        <w:ind w:left="567" w:right="-81"/>
        <w:rPr>
          <w:sz w:val="22"/>
          <w:szCs w:val="22"/>
          <w:lang w:val="fr-FR"/>
        </w:rPr>
      </w:pPr>
    </w:p>
    <w:p w:rsidR="00940EF5" w:rsidRDefault="00940EF5"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Default="00370DA5">
      <w:pPr>
        <w:jc w:val="both"/>
        <w:rPr>
          <w:rFonts w:ascii="Arial" w:hAnsi="Arial" w:cs="Arial"/>
          <w:b/>
          <w:bCs/>
          <w:i/>
          <w:iCs/>
          <w:smallCaps/>
          <w:sz w:val="23"/>
          <w:szCs w:val="23"/>
          <w:lang w:val="fr-FR"/>
        </w:rPr>
      </w:pPr>
    </w:p>
    <w:p w:rsidR="00460B15" w:rsidRPr="00460B15" w:rsidRDefault="00460B15" w:rsidP="00370DA5">
      <w:pPr>
        <w:rPr>
          <w:rFonts w:ascii="Arial" w:hAnsi="Arial" w:cs="Arial"/>
          <w:b/>
          <w:smallCaps/>
          <w:sz w:val="22"/>
          <w:szCs w:val="22"/>
          <w:lang w:val="fr-FR"/>
        </w:rPr>
      </w:pPr>
      <w:r w:rsidRPr="00460B15">
        <w:rPr>
          <w:rFonts w:ascii="Arial" w:hAnsi="Arial" w:cs="Arial"/>
          <w:b/>
          <w:smallCaps/>
          <w:sz w:val="22"/>
          <w:szCs w:val="22"/>
          <w:lang w:val="fr-FR"/>
        </w:rPr>
        <w:t>Quoi de neuf dans les troubles de l'apprentissage ?</w:t>
      </w:r>
    </w:p>
    <w:p w:rsidR="00370DA5" w:rsidRPr="0077563C" w:rsidRDefault="00760B18" w:rsidP="00370DA5">
      <w:pPr>
        <w:rPr>
          <w:rFonts w:ascii="Arial" w:hAnsi="Arial" w:cs="Arial"/>
          <w:b/>
          <w:bCs/>
          <w:smallCaps/>
          <w:color w:val="222222"/>
          <w:sz w:val="18"/>
          <w:szCs w:val="18"/>
          <w:lang w:val="fr-FR"/>
        </w:rPr>
      </w:pPr>
      <w:hyperlink r:id="rId39" w:history="1">
        <w:r w:rsidR="00460B15" w:rsidRPr="00460B15">
          <w:rPr>
            <w:rStyle w:val="Hyperlink"/>
            <w:rFonts w:ascii="Arial" w:hAnsi="Arial" w:cs="Arial"/>
            <w:sz w:val="22"/>
            <w:szCs w:val="22"/>
            <w:lang w:val="fr-FR"/>
          </w:rPr>
          <w:t>http://www.cafepedagogique.net/lexpresso/Pages/2014/05/12052014Article635354691644453993.aspx</w:t>
        </w:r>
      </w:hyperlink>
      <w:r w:rsidR="00460B15" w:rsidRPr="00460B15">
        <w:rPr>
          <w:rFonts w:ascii="Arial" w:hAnsi="Arial" w:cs="Arial"/>
          <w:sz w:val="18"/>
          <w:szCs w:val="18"/>
          <w:lang w:val="fr-FR"/>
        </w:rPr>
        <w:br/>
        <w:t>Dyslexie, Dysorthographie, Dyscalculie, Dysgraphie : quelles sont les nouveautés ou les originalités dans chacun des troubles de l'apprentissage de la Lecture, du Calcul, et de l'Ecriture ? Coordonné par le Pr Yves Chaix, le numéro 128 de la revue de l'ANAE fait le point. Pour la dyslexie, il aborde les facteurs visuels et phonologiques. " Dans le domaine du CALCUL, nous connaissons les liens existant entre doigts et nombres notamment depuis les travaux de Michel Fayol", écrit le Pr. Chaix. "Mais le caractère indispensable des gnosies digitales dans le dév</w:t>
      </w:r>
      <w:r w:rsidR="00460B15" w:rsidRPr="00460B15">
        <w:rPr>
          <w:rFonts w:ascii="Arial" w:hAnsi="Arial" w:cs="Arial"/>
          <w:sz w:val="18"/>
          <w:szCs w:val="18"/>
          <w:lang w:val="fr-FR"/>
        </w:rPr>
        <w:t>e</w:t>
      </w:r>
      <w:r w:rsidR="00460B15" w:rsidRPr="00460B15">
        <w:rPr>
          <w:rFonts w:ascii="Arial" w:hAnsi="Arial" w:cs="Arial"/>
          <w:sz w:val="18"/>
          <w:szCs w:val="18"/>
          <w:lang w:val="fr-FR"/>
        </w:rPr>
        <w:t xml:space="preserve">loppement des aptitudes numériques reste discuté. Les travaux de Catherine Thevenot sur ces questions à partir d'un modèle pathologique original, celui de l'enfant hémiplégique, apportent ainsi des éclairages nouveaux. Pour l'écriture, deux aspects sont à l'œuvre un aspect moteur et un aspect linguistique. Régis Soppelsa et Jean Michel </w:t>
      </w:r>
      <w:r w:rsidR="00460B15" w:rsidRPr="0077563C">
        <w:rPr>
          <w:rFonts w:ascii="Arial" w:hAnsi="Arial" w:cs="Arial"/>
          <w:sz w:val="18"/>
          <w:szCs w:val="18"/>
          <w:lang w:val="fr-FR"/>
        </w:rPr>
        <w:t>Albaret présentent, dans leur article, un nouvel outil d'évaluation de l'écriture (BHK-Ad o) chez les collégiens".</w:t>
      </w:r>
      <w:r w:rsidR="00460B15" w:rsidRPr="0077563C">
        <w:rPr>
          <w:rFonts w:ascii="Arial" w:hAnsi="Arial" w:cs="Arial"/>
          <w:sz w:val="18"/>
          <w:szCs w:val="18"/>
          <w:lang w:val="fr-FR"/>
        </w:rPr>
        <w:br/>
      </w:r>
      <w:r w:rsidR="00460B15" w:rsidRPr="0077563C">
        <w:rPr>
          <w:rFonts w:ascii="Arial" w:hAnsi="Arial" w:cs="Arial"/>
          <w:sz w:val="18"/>
          <w:szCs w:val="18"/>
          <w:lang w:val="fr-FR"/>
        </w:rPr>
        <w:br w:type="textWrapping" w:clear="left"/>
      </w:r>
    </w:p>
    <w:p w:rsidR="0077563C" w:rsidRPr="0077563C" w:rsidRDefault="0077563C" w:rsidP="0077563C">
      <w:pPr>
        <w:spacing w:after="60"/>
        <w:ind w:left="567" w:right="-81"/>
        <w:rPr>
          <w:rFonts w:ascii="Arial" w:hAnsi="Arial" w:cs="Arial"/>
          <w:b/>
          <w:smallCaps/>
          <w:sz w:val="22"/>
          <w:szCs w:val="22"/>
          <w:lang w:val="fr-FR"/>
        </w:rPr>
      </w:pPr>
      <w:r>
        <w:rPr>
          <w:rFonts w:ascii="Arial" w:hAnsi="Arial" w:cs="Arial"/>
          <w:b/>
          <w:smallCaps/>
          <w:sz w:val="22"/>
          <w:szCs w:val="22"/>
          <w:lang w:val="fr-FR"/>
        </w:rPr>
        <w:br/>
      </w:r>
      <w:r w:rsidRPr="0077563C">
        <w:rPr>
          <w:rFonts w:ascii="Arial" w:hAnsi="Arial" w:cs="Arial"/>
          <w:b/>
          <w:smallCaps/>
          <w:sz w:val="22"/>
          <w:szCs w:val="22"/>
          <w:lang w:val="fr-FR"/>
        </w:rPr>
        <w:t>Les enseignants ont-ils raison de faire grève pour leur salaire ?</w:t>
      </w:r>
    </w:p>
    <w:p w:rsidR="00E67C1C" w:rsidRPr="00AE088B" w:rsidRDefault="00760B18" w:rsidP="0077563C">
      <w:pPr>
        <w:spacing w:after="60"/>
        <w:ind w:left="567" w:right="-81"/>
        <w:rPr>
          <w:rFonts w:ascii="Arial" w:hAnsi="Arial" w:cs="Arial"/>
          <w:sz w:val="18"/>
          <w:szCs w:val="18"/>
          <w:lang w:val="fr-FR"/>
        </w:rPr>
      </w:pPr>
      <w:hyperlink r:id="rId40" w:history="1">
        <w:r w:rsidR="0077563C" w:rsidRPr="0077563C">
          <w:rPr>
            <w:rStyle w:val="Hyperlink"/>
            <w:rFonts w:ascii="Arial" w:hAnsi="Arial" w:cs="Arial"/>
            <w:sz w:val="22"/>
            <w:szCs w:val="22"/>
            <w:lang w:val="fr-FR"/>
          </w:rPr>
          <w:t>http://www.cafepedagogique.net/lexpresso/Pages/2014/05/15052014Article635357333681412404.aspx</w:t>
        </w:r>
      </w:hyperlink>
      <w:r w:rsidR="0077563C" w:rsidRPr="0077563C">
        <w:rPr>
          <w:rFonts w:ascii="Arial" w:hAnsi="Arial" w:cs="Arial"/>
          <w:sz w:val="18"/>
          <w:szCs w:val="18"/>
          <w:lang w:val="fr-FR"/>
        </w:rPr>
        <w:br/>
        <w:t>Les syndicats ont-ils raison d'appeler les enseignants à faire grève le 15 mai avec les autres fonctionnaires pour obtenir une revalorisation salariale ? "Arrêtons de plaindre les profs", explique Slate.fr qui juge les e</w:t>
      </w:r>
      <w:r w:rsidR="0077563C" w:rsidRPr="0077563C">
        <w:rPr>
          <w:rFonts w:ascii="Arial" w:hAnsi="Arial" w:cs="Arial"/>
          <w:sz w:val="18"/>
          <w:szCs w:val="18"/>
          <w:lang w:val="fr-FR"/>
        </w:rPr>
        <w:t>n</w:t>
      </w:r>
      <w:r w:rsidR="0077563C" w:rsidRPr="0077563C">
        <w:rPr>
          <w:rFonts w:ascii="Arial" w:hAnsi="Arial" w:cs="Arial"/>
          <w:sz w:val="18"/>
          <w:szCs w:val="18"/>
          <w:lang w:val="fr-FR"/>
        </w:rPr>
        <w:t>seignants bien payés par rapport à des journalistes ou des avocats débutants. Mais si l'on comparait des choses comparables ? Enseignants français et enseignants européens, enseignants et autres fonctio</w:t>
      </w:r>
      <w:r w:rsidR="0077563C" w:rsidRPr="0077563C">
        <w:rPr>
          <w:rFonts w:ascii="Arial" w:hAnsi="Arial" w:cs="Arial"/>
          <w:sz w:val="18"/>
          <w:szCs w:val="18"/>
          <w:lang w:val="fr-FR"/>
        </w:rPr>
        <w:t>n</w:t>
      </w:r>
      <w:r w:rsidR="0077563C" w:rsidRPr="0077563C">
        <w:rPr>
          <w:rFonts w:ascii="Arial" w:hAnsi="Arial" w:cs="Arial"/>
          <w:sz w:val="18"/>
          <w:szCs w:val="18"/>
          <w:lang w:val="fr-FR"/>
        </w:rPr>
        <w:t xml:space="preserve">naires. Et si </w:t>
      </w:r>
      <w:r w:rsidR="0077563C" w:rsidRPr="00AE088B">
        <w:rPr>
          <w:rFonts w:ascii="Arial" w:hAnsi="Arial" w:cs="Arial"/>
          <w:sz w:val="18"/>
          <w:szCs w:val="18"/>
          <w:lang w:val="fr-FR"/>
        </w:rPr>
        <w:t>les enseignants avaient des raisons spécifiques d'avoir des exigences salariales ?</w:t>
      </w:r>
      <w:r w:rsidR="0077563C" w:rsidRPr="00AE088B">
        <w:rPr>
          <w:rFonts w:ascii="Arial" w:hAnsi="Arial" w:cs="Arial"/>
          <w:sz w:val="18"/>
          <w:szCs w:val="18"/>
          <w:lang w:val="fr-FR"/>
        </w:rPr>
        <w:br/>
      </w:r>
      <w:r w:rsidR="0077563C" w:rsidRPr="008A0B85">
        <w:rPr>
          <w:rFonts w:ascii="Arial" w:hAnsi="Arial" w:cs="Arial"/>
          <w:sz w:val="18"/>
          <w:szCs w:val="18"/>
          <w:lang w:val="fr-FR"/>
        </w:rPr>
        <w:br w:type="textWrapping" w:clear="left"/>
      </w:r>
    </w:p>
    <w:p w:rsidR="00AE088B" w:rsidRPr="00AE088B" w:rsidRDefault="00AE088B" w:rsidP="00C64086">
      <w:pPr>
        <w:spacing w:after="60"/>
        <w:ind w:right="-81"/>
        <w:rPr>
          <w:rFonts w:ascii="Arial" w:hAnsi="Arial" w:cs="Arial"/>
          <w:b/>
          <w:smallCaps/>
          <w:sz w:val="22"/>
          <w:szCs w:val="22"/>
          <w:lang w:val="fr-FR"/>
        </w:rPr>
      </w:pPr>
      <w:r>
        <w:rPr>
          <w:rFonts w:ascii="Arial" w:hAnsi="Arial" w:cs="Arial"/>
          <w:b/>
          <w:smallCaps/>
          <w:sz w:val="22"/>
          <w:szCs w:val="22"/>
          <w:lang w:val="fr-FR"/>
        </w:rPr>
        <w:br/>
      </w:r>
      <w:r w:rsidRPr="00AE088B">
        <w:rPr>
          <w:rFonts w:ascii="Arial" w:hAnsi="Arial" w:cs="Arial"/>
          <w:b/>
          <w:smallCaps/>
          <w:sz w:val="22"/>
          <w:szCs w:val="22"/>
          <w:lang w:val="fr-FR"/>
        </w:rPr>
        <w:t>Jupe : Une initiative lycéenne détournée par l'opposition</w:t>
      </w:r>
    </w:p>
    <w:p w:rsidR="00E67C1C" w:rsidRDefault="00760B18" w:rsidP="00C64086">
      <w:pPr>
        <w:spacing w:after="60"/>
        <w:ind w:right="-81"/>
        <w:rPr>
          <w:lang w:val="fr-FR"/>
        </w:rPr>
      </w:pPr>
      <w:hyperlink r:id="rId41" w:history="1">
        <w:r w:rsidR="00AE088B" w:rsidRPr="00AE088B">
          <w:rPr>
            <w:rStyle w:val="Hyperlink"/>
            <w:rFonts w:ascii="Arial" w:hAnsi="Arial" w:cs="Arial"/>
            <w:sz w:val="22"/>
            <w:szCs w:val="22"/>
            <w:lang w:val="fr-FR"/>
          </w:rPr>
          <w:t>http://www.cafepedagogique.net/lexpresso/Pages/2014/05/15052014Article635357333662847928.aspx</w:t>
        </w:r>
      </w:hyperlink>
      <w:r w:rsidR="00AE088B" w:rsidRPr="00AE088B">
        <w:rPr>
          <w:rFonts w:ascii="Arial" w:hAnsi="Arial" w:cs="Arial"/>
          <w:sz w:val="18"/>
          <w:szCs w:val="18"/>
          <w:lang w:val="fr-FR"/>
        </w:rPr>
        <w:br/>
        <w:t>"Ce que soulève la jupe", le slogan de l'opération menée par le Conseil académique de la vie lycéenne de Nantes, est devenu une arme à l'Assemblée nationale le 14 mai. L'UMP et la majorité se sont affrontés à propos de l'initi</w:t>
      </w:r>
      <w:r w:rsidR="00AE088B" w:rsidRPr="00AE088B">
        <w:rPr>
          <w:rFonts w:ascii="Arial" w:hAnsi="Arial" w:cs="Arial"/>
          <w:sz w:val="18"/>
          <w:szCs w:val="18"/>
          <w:lang w:val="fr-FR"/>
        </w:rPr>
        <w:t>a</w:t>
      </w:r>
      <w:r w:rsidR="00AE088B" w:rsidRPr="00AE088B">
        <w:rPr>
          <w:rFonts w:ascii="Arial" w:hAnsi="Arial" w:cs="Arial"/>
          <w:sz w:val="18"/>
          <w:szCs w:val="18"/>
          <w:lang w:val="fr-FR"/>
        </w:rPr>
        <w:t>tive d'encourager le port de la jupe par tous les élèves le 16 mai dans 27 lycées pour dénoncer les inégalités de genre.</w:t>
      </w:r>
      <w:r w:rsidR="00AE088B" w:rsidRPr="00AE088B">
        <w:rPr>
          <w:sz w:val="22"/>
          <w:szCs w:val="22"/>
          <w:lang w:val="fr-FR"/>
        </w:rPr>
        <w:t xml:space="preserve"> </w:t>
      </w:r>
      <w:r w:rsidR="00AE088B" w:rsidRPr="00AE088B">
        <w:rPr>
          <w:sz w:val="22"/>
          <w:szCs w:val="22"/>
          <w:lang w:val="fr-FR"/>
        </w:rPr>
        <w:br/>
      </w:r>
    </w:p>
    <w:p w:rsidR="00AE088B" w:rsidRDefault="00AE088B" w:rsidP="00C64086">
      <w:pPr>
        <w:spacing w:after="60"/>
        <w:ind w:right="-81"/>
        <w:rPr>
          <w:lang w:val="fr-FR"/>
        </w:rPr>
      </w:pPr>
    </w:p>
    <w:p w:rsidR="00A654B5" w:rsidRPr="00A654B5" w:rsidRDefault="00A654B5" w:rsidP="00A654B5">
      <w:pPr>
        <w:spacing w:after="60"/>
        <w:ind w:left="567" w:right="-81"/>
        <w:rPr>
          <w:rFonts w:ascii="Arial" w:hAnsi="Arial" w:cs="Arial"/>
          <w:b/>
          <w:smallCaps/>
          <w:sz w:val="22"/>
          <w:szCs w:val="22"/>
          <w:lang w:val="fr-FR"/>
        </w:rPr>
      </w:pPr>
      <w:r w:rsidRPr="00A654B5">
        <w:rPr>
          <w:rFonts w:ascii="Arial" w:hAnsi="Arial" w:cs="Arial"/>
          <w:b/>
          <w:smallCaps/>
          <w:sz w:val="22"/>
          <w:szCs w:val="22"/>
          <w:lang w:val="fr-FR"/>
        </w:rPr>
        <w:t xml:space="preserve">PISA relativisé par des évaluations nationales </w:t>
      </w:r>
    </w:p>
    <w:p w:rsidR="006318D8" w:rsidRPr="006318D8" w:rsidRDefault="00760B18" w:rsidP="00A654B5">
      <w:pPr>
        <w:spacing w:after="60"/>
        <w:ind w:left="567" w:right="-81"/>
        <w:rPr>
          <w:rFonts w:ascii="Arial" w:hAnsi="Arial" w:cs="Arial"/>
          <w:sz w:val="22"/>
          <w:szCs w:val="22"/>
          <w:lang w:val="fr-FR"/>
        </w:rPr>
      </w:pPr>
      <w:hyperlink r:id="rId42" w:history="1">
        <w:r w:rsidR="00A654B5" w:rsidRPr="00A654B5">
          <w:rPr>
            <w:rStyle w:val="Hyperlink"/>
            <w:rFonts w:ascii="Arial" w:hAnsi="Arial" w:cs="Arial"/>
            <w:sz w:val="22"/>
            <w:szCs w:val="22"/>
            <w:lang w:val="fr-FR"/>
          </w:rPr>
          <w:t>http://www.cafepedagogique.net/lexpresso/Pages/2014/05/20052014Article635361672381190656.aspx</w:t>
        </w:r>
      </w:hyperlink>
      <w:r w:rsidR="00A654B5" w:rsidRPr="00A654B5">
        <w:rPr>
          <w:rFonts w:ascii="Arial" w:hAnsi="Arial" w:cs="Arial"/>
          <w:sz w:val="18"/>
          <w:szCs w:val="18"/>
          <w:lang w:val="fr-FR"/>
        </w:rPr>
        <w:br/>
        <w:t>PISA est-il totalement à l'abri de biais nationaux ? Ses résultats sont-ils toujours fiables ? On sait qu'un d</w:t>
      </w:r>
      <w:r w:rsidR="00A654B5" w:rsidRPr="00A654B5">
        <w:rPr>
          <w:rFonts w:ascii="Arial" w:hAnsi="Arial" w:cs="Arial"/>
          <w:sz w:val="18"/>
          <w:szCs w:val="18"/>
          <w:lang w:val="fr-FR"/>
        </w:rPr>
        <w:t>é</w:t>
      </w:r>
      <w:r w:rsidR="00A654B5" w:rsidRPr="00A654B5">
        <w:rPr>
          <w:rFonts w:ascii="Arial" w:hAnsi="Arial" w:cs="Arial"/>
          <w:sz w:val="18"/>
          <w:szCs w:val="18"/>
          <w:lang w:val="fr-FR"/>
        </w:rPr>
        <w:t>bat s'est engagé sur ce point depuis des années, certains mettant en avant des traditions scolaires diff</w:t>
      </w:r>
      <w:r w:rsidR="00A654B5" w:rsidRPr="00A654B5">
        <w:rPr>
          <w:rFonts w:ascii="Arial" w:hAnsi="Arial" w:cs="Arial"/>
          <w:sz w:val="18"/>
          <w:szCs w:val="18"/>
          <w:lang w:val="fr-FR"/>
        </w:rPr>
        <w:t>é</w:t>
      </w:r>
      <w:r w:rsidR="00A654B5" w:rsidRPr="00A654B5">
        <w:rPr>
          <w:rFonts w:ascii="Arial" w:hAnsi="Arial" w:cs="Arial"/>
          <w:sz w:val="18"/>
          <w:szCs w:val="18"/>
          <w:lang w:val="fr-FR"/>
        </w:rPr>
        <w:t xml:space="preserve">rentes. Mais jusque là personne n'avait pu comparer els résultats des mêmes élèves dans PISA et dans des évaluations nationales. C'est </w:t>
      </w:r>
      <w:r w:rsidR="00A654B5" w:rsidRPr="006318D8">
        <w:rPr>
          <w:rFonts w:ascii="Arial" w:hAnsi="Arial" w:cs="Arial"/>
          <w:sz w:val="18"/>
          <w:szCs w:val="18"/>
          <w:lang w:val="fr-FR"/>
        </w:rPr>
        <w:t>justement ce que propose une étude de Bruno Suchaut et Ladislas Nt</w:t>
      </w:r>
      <w:r w:rsidR="00A654B5" w:rsidRPr="006318D8">
        <w:rPr>
          <w:rFonts w:ascii="Arial" w:hAnsi="Arial" w:cs="Arial"/>
          <w:sz w:val="18"/>
          <w:szCs w:val="18"/>
          <w:lang w:val="fr-FR"/>
        </w:rPr>
        <w:t>a</w:t>
      </w:r>
      <w:r w:rsidR="00A654B5" w:rsidRPr="006318D8">
        <w:rPr>
          <w:rFonts w:ascii="Arial" w:hAnsi="Arial" w:cs="Arial"/>
          <w:sz w:val="18"/>
          <w:szCs w:val="18"/>
          <w:lang w:val="fr-FR"/>
        </w:rPr>
        <w:t>makiliro réalisée pour l'URSP du Canton de Vaud. Elle montre l'importance des systèmes éducatifs nati</w:t>
      </w:r>
      <w:r w:rsidR="00A654B5" w:rsidRPr="006318D8">
        <w:rPr>
          <w:rFonts w:ascii="Arial" w:hAnsi="Arial" w:cs="Arial"/>
          <w:sz w:val="18"/>
          <w:szCs w:val="18"/>
          <w:lang w:val="fr-FR"/>
        </w:rPr>
        <w:t>o</w:t>
      </w:r>
      <w:r w:rsidR="00A654B5" w:rsidRPr="006318D8">
        <w:rPr>
          <w:rFonts w:ascii="Arial" w:hAnsi="Arial" w:cs="Arial"/>
          <w:sz w:val="18"/>
          <w:szCs w:val="18"/>
          <w:lang w:val="fr-FR"/>
        </w:rPr>
        <w:t>naux dans les résultats de PISA.</w:t>
      </w:r>
      <w:r w:rsidR="00A654B5" w:rsidRPr="006318D8">
        <w:rPr>
          <w:rFonts w:ascii="Arial" w:hAnsi="Arial" w:cs="Arial"/>
          <w:sz w:val="18"/>
          <w:szCs w:val="18"/>
          <w:lang w:val="fr-FR"/>
        </w:rPr>
        <w:br/>
      </w:r>
      <w:r w:rsidR="00A654B5" w:rsidRPr="00FD1C4A">
        <w:rPr>
          <w:rFonts w:ascii="Arial" w:hAnsi="Arial" w:cs="Arial"/>
          <w:sz w:val="18"/>
          <w:szCs w:val="18"/>
          <w:lang w:val="fr-FR"/>
        </w:rPr>
        <w:br w:type="textWrapping" w:clear="left"/>
      </w:r>
      <w:r w:rsidR="006318D8" w:rsidRPr="006318D8">
        <w:rPr>
          <w:rFonts w:ascii="Arial" w:hAnsi="Arial" w:cs="Arial"/>
          <w:b/>
          <w:smallCaps/>
          <w:sz w:val="22"/>
          <w:szCs w:val="22"/>
          <w:lang w:val="fr-FR"/>
        </w:rPr>
        <w:t>Pisa appauvrit l'Ecole ?</w:t>
      </w:r>
    </w:p>
    <w:p w:rsidR="00A654B5" w:rsidRPr="007220F6" w:rsidRDefault="00760B18" w:rsidP="00A654B5">
      <w:pPr>
        <w:spacing w:after="60"/>
        <w:ind w:left="567" w:right="-81"/>
        <w:rPr>
          <w:rFonts w:ascii="Arial" w:hAnsi="Arial" w:cs="Arial"/>
          <w:sz w:val="18"/>
          <w:szCs w:val="18"/>
          <w:lang w:val="fr-FR"/>
        </w:rPr>
      </w:pPr>
      <w:hyperlink r:id="rId43" w:history="1">
        <w:r w:rsidR="006318D8" w:rsidRPr="006318D8">
          <w:rPr>
            <w:rStyle w:val="Hyperlink"/>
            <w:rFonts w:ascii="Arial" w:hAnsi="Arial" w:cs="Arial"/>
            <w:sz w:val="22"/>
            <w:szCs w:val="22"/>
            <w:lang w:val="fr-FR"/>
          </w:rPr>
          <w:t>http://www.cafepedagogique.net/lexpresso/Pages/2014/05/20052014Article635361672353266119.aspx</w:t>
        </w:r>
      </w:hyperlink>
      <w:r w:rsidR="006318D8" w:rsidRPr="006318D8">
        <w:rPr>
          <w:rFonts w:ascii="Arial" w:hAnsi="Arial" w:cs="Arial"/>
          <w:sz w:val="18"/>
          <w:szCs w:val="18"/>
          <w:lang w:val="fr-FR"/>
        </w:rPr>
        <w:br w:type="textWrapping" w:clear="left"/>
        <w:t xml:space="preserve">Pisa est-il en train de raboter tous les systèmes éducatifs ? C'est ce que craignent les 120 signataires d'une lettre ouverte à l'OCDE sur Pisa. La lettre reconnait l'intérêt de Pisa mais dénonce des effets négatifs. Pour les signataires, Pisa incite les états à multiplier les batteries de tests, par suite à laisser tomber des pans entiers de formation civique, morale, artistique et finalement d'appauvrir l'éducation. Cette lettre est signée par des </w:t>
      </w:r>
      <w:r w:rsidR="006318D8" w:rsidRPr="007220F6">
        <w:rPr>
          <w:rFonts w:ascii="Arial" w:hAnsi="Arial" w:cs="Arial"/>
          <w:sz w:val="18"/>
          <w:szCs w:val="18"/>
          <w:lang w:val="fr-FR"/>
        </w:rPr>
        <w:t>universitaires d'une douzaine de pays, Diane Ravitch, des syndicats d'enseignants et des associ</w:t>
      </w:r>
      <w:r w:rsidR="006318D8" w:rsidRPr="007220F6">
        <w:rPr>
          <w:rFonts w:ascii="Arial" w:hAnsi="Arial" w:cs="Arial"/>
          <w:sz w:val="18"/>
          <w:szCs w:val="18"/>
          <w:lang w:val="fr-FR"/>
        </w:rPr>
        <w:t>a</w:t>
      </w:r>
      <w:r w:rsidR="006318D8" w:rsidRPr="007220F6">
        <w:rPr>
          <w:rFonts w:ascii="Arial" w:hAnsi="Arial" w:cs="Arial"/>
          <w:sz w:val="18"/>
          <w:szCs w:val="18"/>
          <w:lang w:val="fr-FR"/>
        </w:rPr>
        <w:t>tions de parents hostiles aux tests.</w:t>
      </w:r>
      <w:r w:rsidR="006318D8" w:rsidRPr="007220F6">
        <w:rPr>
          <w:rFonts w:ascii="Arial" w:hAnsi="Arial" w:cs="Arial"/>
          <w:sz w:val="18"/>
          <w:szCs w:val="18"/>
          <w:lang w:val="fr-FR"/>
        </w:rPr>
        <w:br/>
      </w:r>
    </w:p>
    <w:p w:rsidR="00AE088B" w:rsidRPr="007220F6" w:rsidRDefault="00AE088B" w:rsidP="00C64086">
      <w:pPr>
        <w:spacing w:after="60"/>
        <w:ind w:right="-81"/>
        <w:rPr>
          <w:rFonts w:ascii="Arial" w:hAnsi="Arial" w:cs="Arial"/>
          <w:sz w:val="18"/>
          <w:szCs w:val="18"/>
          <w:lang w:val="fr-FR"/>
        </w:rPr>
      </w:pPr>
    </w:p>
    <w:p w:rsidR="007220F6" w:rsidRPr="007220F6" w:rsidRDefault="007220F6" w:rsidP="00C64086">
      <w:pPr>
        <w:spacing w:after="60"/>
        <w:ind w:right="-81"/>
        <w:rPr>
          <w:rFonts w:ascii="Arial" w:hAnsi="Arial" w:cs="Arial"/>
          <w:b/>
          <w:smallCaps/>
          <w:sz w:val="22"/>
          <w:szCs w:val="22"/>
          <w:lang w:val="fr-FR"/>
        </w:rPr>
      </w:pPr>
      <w:r w:rsidRPr="007220F6">
        <w:rPr>
          <w:rFonts w:ascii="Arial" w:hAnsi="Arial" w:cs="Arial"/>
          <w:b/>
          <w:smallCaps/>
          <w:sz w:val="22"/>
          <w:szCs w:val="22"/>
          <w:lang w:val="fr-FR"/>
        </w:rPr>
        <w:lastRenderedPageBreak/>
        <w:t>Homophobie : Un fléau qui pèse sur l'Ecole</w:t>
      </w:r>
    </w:p>
    <w:p w:rsidR="00D42A9F" w:rsidRDefault="00760B18" w:rsidP="00C64086">
      <w:pPr>
        <w:spacing w:after="60"/>
        <w:ind w:right="-81"/>
        <w:rPr>
          <w:sz w:val="22"/>
          <w:szCs w:val="22"/>
          <w:lang w:val="fr-FR"/>
        </w:rPr>
      </w:pPr>
      <w:hyperlink r:id="rId44" w:history="1">
        <w:r w:rsidR="007220F6" w:rsidRPr="007220F6">
          <w:rPr>
            <w:rStyle w:val="Hyperlink"/>
            <w:rFonts w:ascii="Arial" w:hAnsi="Arial" w:cs="Arial"/>
            <w:sz w:val="22"/>
            <w:szCs w:val="22"/>
            <w:lang w:val="fr-FR"/>
          </w:rPr>
          <w:t>http://www.cafepedagogique.net/lexpresso/Pages/2014/05/23052014Article635364072112658001.aspx</w:t>
        </w:r>
      </w:hyperlink>
      <w:r w:rsidR="007220F6" w:rsidRPr="007220F6">
        <w:rPr>
          <w:rFonts w:ascii="Arial" w:hAnsi="Arial" w:cs="Arial"/>
          <w:sz w:val="18"/>
          <w:szCs w:val="18"/>
          <w:lang w:val="fr-FR"/>
        </w:rPr>
        <w:br/>
        <w:t>Le rapport annuel de SOS Homophobie vient de paraitre. Présentant une analyse des appels reçus sur la ligne d'écoute de l'association, il s'avère particulièrement alarmant. En 2013, parallèlement au mouvement contre le mariage pour tous, l'homophobie, en paroles et en actes, a connu en effet une recrudescence : le nombre de t</w:t>
      </w:r>
      <w:r w:rsidR="007220F6" w:rsidRPr="007220F6">
        <w:rPr>
          <w:rFonts w:ascii="Arial" w:hAnsi="Arial" w:cs="Arial"/>
          <w:sz w:val="18"/>
          <w:szCs w:val="18"/>
          <w:lang w:val="fr-FR"/>
        </w:rPr>
        <w:t>é</w:t>
      </w:r>
      <w:r w:rsidR="007220F6" w:rsidRPr="007220F6">
        <w:rPr>
          <w:rFonts w:ascii="Arial" w:hAnsi="Arial" w:cs="Arial"/>
          <w:sz w:val="18"/>
          <w:szCs w:val="18"/>
          <w:lang w:val="fr-FR"/>
        </w:rPr>
        <w:t>moignages reçus est en hausse de 78 % par rapport à 2012 ; le nombre d'agressions physiques rapportées a doublé pour atteindre 188 cas, soit à peu près une tous les deux jours. L'Ecole n'échappe pas à ce déferlement d'homophobie décomplexée : le nombre de témoignages relatant des actes homophobes en milieu scolaire a augmenté en 2013 de près de 30 % (110 cas, contre 88 en 2012). Une situation qui doit inciter à la vigilance et à la prévention…</w:t>
      </w:r>
      <w:r w:rsidR="007220F6" w:rsidRPr="007220F6">
        <w:rPr>
          <w:sz w:val="22"/>
          <w:szCs w:val="22"/>
          <w:lang w:val="fr-FR"/>
        </w:rPr>
        <w:br/>
      </w:r>
    </w:p>
    <w:p w:rsidR="00D42A9F" w:rsidRDefault="00D42A9F" w:rsidP="00C64086">
      <w:pPr>
        <w:spacing w:after="60"/>
        <w:ind w:right="-81"/>
        <w:rPr>
          <w:sz w:val="22"/>
          <w:szCs w:val="22"/>
          <w:lang w:val="fr-FR"/>
        </w:rPr>
      </w:pPr>
    </w:p>
    <w:p w:rsidR="00D42A9F" w:rsidRPr="00D42A9F" w:rsidRDefault="00D42A9F" w:rsidP="00C64086">
      <w:pPr>
        <w:spacing w:after="60"/>
        <w:ind w:right="-81"/>
        <w:rPr>
          <w:sz w:val="18"/>
          <w:szCs w:val="18"/>
          <w:lang w:val="fr-FR"/>
        </w:rPr>
      </w:pPr>
    </w:p>
    <w:p w:rsidR="00D42A9F" w:rsidRPr="00B32319" w:rsidRDefault="00D42A9F" w:rsidP="00D42A9F">
      <w:pPr>
        <w:pStyle w:val="berschrift2"/>
        <w:ind w:left="426"/>
        <w:rPr>
          <w:b w:val="0"/>
          <w:sz w:val="18"/>
          <w:szCs w:val="18"/>
          <w:lang w:val="de-DE"/>
        </w:rPr>
      </w:pPr>
      <w:r w:rsidRPr="00D42A9F">
        <w:rPr>
          <w:smallCaps/>
          <w:sz w:val="22"/>
          <w:szCs w:val="22"/>
          <w:lang w:val="de-DE"/>
        </w:rPr>
        <w:t>Lehrerfreund-Notenschlüsselrechner: Neue Versionen online</w:t>
      </w:r>
      <w:r w:rsidRPr="00D42A9F">
        <w:rPr>
          <w:b w:val="0"/>
          <w:sz w:val="22"/>
          <w:szCs w:val="22"/>
          <w:lang w:val="de-DE"/>
        </w:rPr>
        <w:br/>
      </w:r>
      <w:hyperlink r:id="rId45" w:tooltip="Linearer Punkte-Notenschlüssel" w:history="1">
        <w:r w:rsidRPr="00D42A9F">
          <w:rPr>
            <w:rStyle w:val="Hyperlink"/>
            <w:b w:val="0"/>
            <w:sz w:val="22"/>
            <w:szCs w:val="22"/>
            <w:lang w:val="de-DE"/>
          </w:rPr>
          <w:t>Linearer Punkte-Noten-Schlüssel</w:t>
        </w:r>
      </w:hyperlink>
      <w:r w:rsidRPr="00D42A9F">
        <w:rPr>
          <w:b w:val="0"/>
          <w:sz w:val="22"/>
          <w:szCs w:val="22"/>
          <w:lang w:val="de-DE"/>
        </w:rPr>
        <w:t xml:space="preserve"> (Standard für Ihren Unterrichtsalltag)</w:t>
      </w:r>
      <w:r w:rsidRPr="00D42A9F">
        <w:rPr>
          <w:b w:val="0"/>
          <w:sz w:val="22"/>
          <w:szCs w:val="22"/>
          <w:lang w:val="de-DE"/>
        </w:rPr>
        <w:br/>
      </w:r>
      <w:hyperlink r:id="rId46" w:tooltip="Fehler-Noten-Schlüssel" w:history="1">
        <w:r w:rsidRPr="00D42A9F">
          <w:rPr>
            <w:rStyle w:val="Hyperlink"/>
            <w:b w:val="0"/>
            <w:sz w:val="22"/>
            <w:szCs w:val="22"/>
            <w:lang w:val="de-DE"/>
          </w:rPr>
          <w:t>Fehler-Noten-Schlüssel</w:t>
        </w:r>
      </w:hyperlink>
      <w:r w:rsidRPr="00D42A9F">
        <w:rPr>
          <w:b w:val="0"/>
          <w:sz w:val="22"/>
          <w:szCs w:val="22"/>
          <w:lang w:val="de-DE"/>
        </w:rPr>
        <w:t xml:space="preserve"> (für Vokabeltests, Diktate etc.)</w:t>
      </w:r>
      <w:r w:rsidRPr="00D42A9F">
        <w:rPr>
          <w:b w:val="0"/>
          <w:sz w:val="22"/>
          <w:szCs w:val="22"/>
          <w:lang w:val="de-DE"/>
        </w:rPr>
        <w:br/>
      </w:r>
      <w:hyperlink r:id="rId47" w:tooltip="Notenschlüsselrechner Abitur" w:history="1">
        <w:r w:rsidRPr="00B32319">
          <w:rPr>
            <w:rStyle w:val="Hyperlink"/>
            <w:b w:val="0"/>
            <w:sz w:val="22"/>
            <w:szCs w:val="22"/>
            <w:lang w:val="de-DE"/>
          </w:rPr>
          <w:t>Notenschlüssel Abitur (Standard)</w:t>
        </w:r>
      </w:hyperlink>
      <w:r w:rsidRPr="00B32319">
        <w:rPr>
          <w:b w:val="0"/>
          <w:sz w:val="22"/>
          <w:szCs w:val="22"/>
          <w:lang w:val="de-DE"/>
        </w:rPr>
        <w:t xml:space="preserve"> (Abiturniveau u.a. NRW, Bayern, Sachsen)</w:t>
      </w:r>
      <w:r w:rsidRPr="00B32319">
        <w:rPr>
          <w:b w:val="0"/>
          <w:sz w:val="18"/>
          <w:szCs w:val="18"/>
          <w:lang w:val="de-DE"/>
        </w:rPr>
        <w:br/>
        <w:t>Die Lehrerfreund-Notenschlüsselrechner sind unglaublich nützlich und perfekt auf Ihren Unterrichtsalltag z</w:t>
      </w:r>
      <w:r w:rsidRPr="00B32319">
        <w:rPr>
          <w:b w:val="0"/>
          <w:sz w:val="18"/>
          <w:szCs w:val="18"/>
          <w:lang w:val="de-DE"/>
        </w:rPr>
        <w:t>u</w:t>
      </w:r>
      <w:r w:rsidRPr="00B32319">
        <w:rPr>
          <w:b w:val="0"/>
          <w:sz w:val="18"/>
          <w:szCs w:val="18"/>
          <w:lang w:val="de-DE"/>
        </w:rPr>
        <w:t>geschnitten. Die erste Version wurde übrigens 2009 von Dem Lehrerfreund ins Netz gestellt und seither i</w:t>
      </w:r>
      <w:r w:rsidRPr="00B32319">
        <w:rPr>
          <w:b w:val="0"/>
          <w:sz w:val="18"/>
          <w:szCs w:val="18"/>
          <w:lang w:val="de-DE"/>
        </w:rPr>
        <w:t>m</w:t>
      </w:r>
      <w:r w:rsidRPr="00B32319">
        <w:rPr>
          <w:b w:val="0"/>
          <w:sz w:val="18"/>
          <w:szCs w:val="18"/>
          <w:lang w:val="de-DE"/>
        </w:rPr>
        <w:t>mer weiter verbessert.</w:t>
      </w:r>
    </w:p>
    <w:p w:rsidR="007220F6" w:rsidRPr="008D6E2B" w:rsidRDefault="007220F6" w:rsidP="00C64086">
      <w:pPr>
        <w:spacing w:after="60"/>
        <w:ind w:right="-81"/>
        <w:rPr>
          <w:rFonts w:ascii="Arial" w:hAnsi="Arial" w:cs="Arial"/>
          <w:sz w:val="18"/>
          <w:szCs w:val="18"/>
        </w:rPr>
      </w:pPr>
      <w:r w:rsidRPr="008D6E2B">
        <w:rPr>
          <w:rFonts w:ascii="Arial" w:hAnsi="Arial" w:cs="Arial"/>
          <w:sz w:val="18"/>
          <w:szCs w:val="18"/>
        </w:rPr>
        <w:br w:type="textWrapping" w:clear="left"/>
      </w:r>
    </w:p>
    <w:p w:rsidR="008D6E2B" w:rsidRPr="00455483" w:rsidRDefault="008D6E2B" w:rsidP="008D6E2B">
      <w:pPr>
        <w:pStyle w:val="berschrift2"/>
        <w:rPr>
          <w:sz w:val="18"/>
          <w:szCs w:val="18"/>
          <w:lang w:val="de-DE"/>
        </w:rPr>
      </w:pPr>
      <w:r>
        <w:rPr>
          <w:smallCaps/>
          <w:sz w:val="22"/>
          <w:szCs w:val="22"/>
          <w:lang w:val="de-DE"/>
        </w:rPr>
        <w:br/>
      </w:r>
      <w:r w:rsidRPr="008D6E2B">
        <w:rPr>
          <w:smallCaps/>
          <w:sz w:val="22"/>
          <w:szCs w:val="22"/>
          <w:lang w:val="de-DE"/>
        </w:rPr>
        <w:t>Warum Prezi genau so schrecklich ist wie Powerpoint</w:t>
      </w:r>
      <w:r w:rsidRPr="008D6E2B">
        <w:rPr>
          <w:b w:val="0"/>
          <w:sz w:val="22"/>
          <w:szCs w:val="22"/>
          <w:lang w:val="de-DE"/>
        </w:rPr>
        <w:br/>
      </w:r>
      <w:hyperlink r:id="rId48" w:tooltip="Warum Prezi genau so schrecklich ist wie Powerpoint" w:history="1">
        <w:r w:rsidRPr="008D6E2B">
          <w:rPr>
            <w:rStyle w:val="Hyperlink"/>
            <w:b w:val="0"/>
            <w:sz w:val="22"/>
            <w:szCs w:val="22"/>
            <w:lang w:val="de-DE"/>
          </w:rPr>
          <w:t>Warum Prezi genau so schrecklich ist wie Powerpoint</w:t>
        </w:r>
      </w:hyperlink>
      <w:r w:rsidRPr="008D6E2B">
        <w:rPr>
          <w:b w:val="0"/>
          <w:sz w:val="18"/>
          <w:szCs w:val="18"/>
          <w:lang w:val="de-DE"/>
        </w:rPr>
        <w:br/>
        <w:t xml:space="preserve">Heute benutzt man zur Unterstützung seiner Vorträge nicht mehr Powerpoint, sondern Prezi. </w:t>
      </w:r>
      <w:r w:rsidRPr="00B32319">
        <w:rPr>
          <w:b w:val="0"/>
          <w:sz w:val="18"/>
          <w:szCs w:val="18"/>
          <w:lang w:val="de-DE"/>
        </w:rPr>
        <w:t xml:space="preserve">Und damit fängt der seit 20 </w:t>
      </w:r>
      <w:r w:rsidRPr="00455483">
        <w:rPr>
          <w:b w:val="0"/>
          <w:sz w:val="18"/>
          <w:szCs w:val="18"/>
          <w:lang w:val="de-DE"/>
        </w:rPr>
        <w:t>Jahren totgeglaubte Animationswahn wieder an. Die 'Präsentationen' werden trotzdem kein bisschen besser.</w:t>
      </w:r>
      <w:r w:rsidRPr="00455483">
        <w:rPr>
          <w:sz w:val="18"/>
          <w:szCs w:val="18"/>
          <w:lang w:val="de-DE"/>
        </w:rPr>
        <w:br/>
      </w:r>
    </w:p>
    <w:p w:rsidR="008D6E2B" w:rsidRPr="00455483" w:rsidRDefault="008D6E2B" w:rsidP="00C64086">
      <w:pPr>
        <w:spacing w:after="60"/>
        <w:ind w:right="-81"/>
        <w:rPr>
          <w:rFonts w:ascii="Arial" w:hAnsi="Arial" w:cs="Arial"/>
          <w:b/>
          <w:smallCaps/>
          <w:sz w:val="18"/>
          <w:szCs w:val="18"/>
        </w:rPr>
      </w:pPr>
    </w:p>
    <w:p w:rsidR="00455483" w:rsidRPr="009F07BE" w:rsidRDefault="00455483" w:rsidP="00455483">
      <w:pPr>
        <w:spacing w:after="60"/>
        <w:ind w:left="426" w:right="-81"/>
        <w:rPr>
          <w:rFonts w:ascii="Arial" w:hAnsi="Arial" w:cs="Arial"/>
          <w:b/>
          <w:smallCaps/>
          <w:sz w:val="22"/>
          <w:szCs w:val="22"/>
        </w:rPr>
      </w:pPr>
      <w:r w:rsidRPr="009F07BE">
        <w:rPr>
          <w:rFonts w:ascii="Arial" w:hAnsi="Arial" w:cs="Arial"/>
          <w:b/>
          <w:smallCaps/>
          <w:sz w:val="22"/>
          <w:szCs w:val="22"/>
        </w:rPr>
        <w:br/>
        <w:t>Moins de devoirs c'est grave ?</w:t>
      </w:r>
    </w:p>
    <w:p w:rsidR="008D6E2B" w:rsidRPr="009F07BE" w:rsidRDefault="00760B18" w:rsidP="00455483">
      <w:pPr>
        <w:spacing w:after="60"/>
        <w:ind w:left="426" w:right="-81"/>
        <w:rPr>
          <w:lang w:val="fr-FR"/>
        </w:rPr>
      </w:pPr>
      <w:hyperlink r:id="rId49" w:history="1">
        <w:r w:rsidR="00455483" w:rsidRPr="00455483">
          <w:rPr>
            <w:rStyle w:val="Hyperlink"/>
            <w:rFonts w:ascii="Arial" w:hAnsi="Arial" w:cs="Arial"/>
            <w:sz w:val="22"/>
            <w:szCs w:val="22"/>
            <w:lang w:val="fr-FR"/>
          </w:rPr>
          <w:t>http://www.cafepedagogique.net/lexpresso/Pages/2014/05/30052014Article635370315680007631.aspx</w:t>
        </w:r>
      </w:hyperlink>
      <w:r w:rsidR="00455483" w:rsidRPr="00455483">
        <w:rPr>
          <w:rFonts w:ascii="Arial" w:hAnsi="Arial" w:cs="Arial"/>
          <w:sz w:val="18"/>
          <w:szCs w:val="18"/>
          <w:lang w:val="fr-FR"/>
        </w:rPr>
        <w:br/>
        <w:t>Les devoirs à la maison sont-ils indispensables à la réussite scolaire ? La publication d'une étude par la r</w:t>
      </w:r>
      <w:r w:rsidR="00455483" w:rsidRPr="00455483">
        <w:rPr>
          <w:rFonts w:ascii="Arial" w:hAnsi="Arial" w:cs="Arial"/>
          <w:sz w:val="18"/>
          <w:szCs w:val="18"/>
          <w:lang w:val="fr-FR"/>
        </w:rPr>
        <w:t>e</w:t>
      </w:r>
      <w:r w:rsidR="00455483" w:rsidRPr="00455483">
        <w:rPr>
          <w:rFonts w:ascii="Arial" w:hAnsi="Arial" w:cs="Arial"/>
          <w:sz w:val="18"/>
          <w:szCs w:val="18"/>
          <w:lang w:val="fr-FR"/>
        </w:rPr>
        <w:t>vue académique d'Aix Marseille "La Durance" relance la polémique. Elle relève une chute considérable du temps consacré au travail à la maison.</w:t>
      </w:r>
      <w:r w:rsidR="00455483" w:rsidRPr="00455483">
        <w:rPr>
          <w:sz w:val="22"/>
          <w:szCs w:val="22"/>
          <w:lang w:val="fr-FR"/>
        </w:rPr>
        <w:br/>
      </w:r>
    </w:p>
    <w:p w:rsidR="008D6E2B" w:rsidRPr="009F07BE" w:rsidRDefault="008D6E2B"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1"/>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3" w:name="Langue"/>
      <w:bookmarkEnd w:id="13"/>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011D5D">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760B18">
            <w:pPr>
              <w:jc w:val="center"/>
              <w:rPr>
                <w:rFonts w:ascii="Arial" w:hAnsi="Arial" w:cs="Arial"/>
                <w:sz w:val="22"/>
                <w:szCs w:val="21"/>
                <w:lang w:val="fr-FR"/>
              </w:rPr>
            </w:pPr>
            <w:hyperlink r:id="rId5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011D5D">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760B18">
            <w:pPr>
              <w:jc w:val="center"/>
              <w:rPr>
                <w:rFonts w:ascii="Arial" w:hAnsi="Arial" w:cs="Arial"/>
                <w:sz w:val="22"/>
                <w:szCs w:val="21"/>
                <w:lang w:val="fr-FR"/>
              </w:rPr>
            </w:pPr>
            <w:hyperlink r:id="rId5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760B18">
            <w:pPr>
              <w:jc w:val="center"/>
              <w:rPr>
                <w:rFonts w:ascii="Arial" w:hAnsi="Arial" w:cs="Arial"/>
                <w:sz w:val="22"/>
                <w:szCs w:val="21"/>
                <w:lang w:val="fr-FR"/>
              </w:rPr>
            </w:pPr>
            <w:hyperlink r:id="rId52"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3"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4"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5"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smallCaps/>
          <w:color w:val="000000"/>
          <w:sz w:val="22"/>
          <w:szCs w:val="22"/>
          <w:lang w:val="fr-FR"/>
        </w:rPr>
      </w:pPr>
    </w:p>
    <w:p w:rsidR="007E164C" w:rsidRPr="001D6A14" w:rsidRDefault="007E164C" w:rsidP="007E164C">
      <w:pPr>
        <w:spacing w:after="60"/>
        <w:rPr>
          <w:rFonts w:ascii="Arial" w:hAnsi="Arial" w:cs="Arial"/>
          <w:b/>
          <w:smallCaps/>
          <w:color w:val="000000"/>
          <w:sz w:val="20"/>
          <w:szCs w:val="20"/>
          <w:lang w:val="fr-FR"/>
        </w:rPr>
      </w:pPr>
    </w:p>
    <w:p w:rsidR="00EB0857" w:rsidRPr="001D6A14" w:rsidRDefault="00EB0857">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4" w:name="littératureculture"/>
      <w:bookmarkEnd w:id="14"/>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301548" w:rsidRDefault="00301548" w:rsidP="005D7E5B">
      <w:pPr>
        <w:rPr>
          <w:rFonts w:ascii="Arial" w:hAnsi="Arial" w:cs="Arial"/>
          <w:sz w:val="18"/>
          <w:szCs w:val="18"/>
          <w:lang w:val="fr-FR"/>
        </w:rPr>
      </w:pPr>
    </w:p>
    <w:p w:rsidR="00383FF0" w:rsidRDefault="00383FF0" w:rsidP="005D7E5B">
      <w:pPr>
        <w:rPr>
          <w:rFonts w:ascii="Arial" w:hAnsi="Arial" w:cs="Arial"/>
          <w:b/>
          <w:smallCaps/>
          <w:sz w:val="22"/>
          <w:szCs w:val="22"/>
          <w:lang w:val="fr-FR"/>
        </w:rPr>
      </w:pPr>
    </w:p>
    <w:p w:rsidR="00383FF0" w:rsidRPr="00383FF0" w:rsidRDefault="00383FF0" w:rsidP="005D7E5B">
      <w:pPr>
        <w:rPr>
          <w:rFonts w:ascii="Arial" w:hAnsi="Arial" w:cs="Arial"/>
          <w:b/>
          <w:smallCaps/>
          <w:sz w:val="22"/>
          <w:szCs w:val="22"/>
          <w:lang w:val="fr-FR"/>
        </w:rPr>
      </w:pPr>
      <w:r w:rsidRPr="00383FF0">
        <w:rPr>
          <w:rFonts w:ascii="Arial" w:hAnsi="Arial" w:cs="Arial"/>
          <w:b/>
          <w:smallCaps/>
          <w:sz w:val="22"/>
          <w:szCs w:val="22"/>
          <w:lang w:val="fr-FR"/>
        </w:rPr>
        <w:t>L'expo de la semaine : L'Art robotique s'expose à la Cité des sciences</w:t>
      </w:r>
    </w:p>
    <w:p w:rsidR="00301548" w:rsidRDefault="00760B18" w:rsidP="005D7E5B">
      <w:pPr>
        <w:rPr>
          <w:rFonts w:ascii="Arial" w:hAnsi="Arial" w:cs="Arial"/>
          <w:sz w:val="18"/>
          <w:szCs w:val="18"/>
          <w:lang w:val="fr-FR"/>
        </w:rPr>
      </w:pPr>
      <w:hyperlink r:id="rId56" w:history="1">
        <w:r w:rsidR="00383FF0" w:rsidRPr="00383FF0">
          <w:rPr>
            <w:rStyle w:val="Hyperlink"/>
            <w:rFonts w:ascii="Arial" w:hAnsi="Arial" w:cs="Arial"/>
            <w:sz w:val="22"/>
            <w:szCs w:val="22"/>
            <w:lang w:val="fr-FR"/>
          </w:rPr>
          <w:t>http://www.cafepedagogique.net/lexpresso/Pages/2014/05/08052014Article635351323226823632.aspx</w:t>
        </w:r>
      </w:hyperlink>
      <w:r w:rsidR="00383FF0" w:rsidRPr="00383FF0">
        <w:rPr>
          <w:rFonts w:ascii="Arial" w:hAnsi="Arial" w:cs="Arial"/>
          <w:sz w:val="18"/>
          <w:szCs w:val="18"/>
          <w:lang w:val="fr-FR"/>
        </w:rPr>
        <w:br/>
        <w:t>A la croisée entre art, sciences et technologie, La Cité des sciences lance l'exposition d'envergure « Art robotique ». La plupart de ces œuvres étranges et spectaculaires sont présentées pour la première fois en France, et, pour certaines, il s'agit d'une première mondiale. Sur place et durant toute la durée de l'exposition, un atelier de médi</w:t>
      </w:r>
      <w:r w:rsidR="00383FF0" w:rsidRPr="00383FF0">
        <w:rPr>
          <w:rFonts w:ascii="Arial" w:hAnsi="Arial" w:cs="Arial"/>
          <w:sz w:val="18"/>
          <w:szCs w:val="18"/>
          <w:lang w:val="fr-FR"/>
        </w:rPr>
        <w:t>a</w:t>
      </w:r>
      <w:r w:rsidR="00383FF0" w:rsidRPr="00383FF0">
        <w:rPr>
          <w:rFonts w:ascii="Arial" w:hAnsi="Arial" w:cs="Arial"/>
          <w:sz w:val="18"/>
          <w:szCs w:val="18"/>
          <w:lang w:val="fr-FR"/>
        </w:rPr>
        <w:t>tion, ouvert à tous, présente trois animations qui invitent à s'interroger sur l'aspect sociologique et scientifiques des robots. L'exposition est accessible aux jeunes dès le primaire, et de nombreuses activités sont proposées aux élèves, en lien avec les programmes scolaires.</w:t>
      </w:r>
      <w:r w:rsidR="00383FF0" w:rsidRPr="00383FF0">
        <w:rPr>
          <w:sz w:val="22"/>
          <w:szCs w:val="22"/>
          <w:lang w:val="fr-FR"/>
        </w:rPr>
        <w:br/>
      </w:r>
      <w:r w:rsidR="00383FF0" w:rsidRPr="000A1CCE">
        <w:rPr>
          <w:sz w:val="22"/>
          <w:szCs w:val="22"/>
          <w:lang w:val="fr-FR"/>
        </w:rPr>
        <w:br w:type="textWrapping" w:clear="left"/>
      </w:r>
    </w:p>
    <w:p w:rsidR="00933342" w:rsidRDefault="00933342">
      <w:pPr>
        <w:jc w:val="both"/>
        <w:rPr>
          <w:rFonts w:ascii="Arial" w:hAnsi="Arial" w:cs="Arial"/>
          <w:color w:val="222222"/>
          <w:sz w:val="18"/>
          <w:szCs w:val="18"/>
          <w:lang w:val="fr-FR"/>
        </w:rPr>
      </w:pPr>
    </w:p>
    <w:p w:rsidR="00933342" w:rsidRPr="00E523D3" w:rsidRDefault="00933342">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5" w:name="chanson"/>
            <w:bookmarkEnd w:id="15"/>
            <w:r w:rsidRPr="00F54AF4">
              <w:rPr>
                <w:sz w:val="28"/>
                <w:szCs w:val="28"/>
              </w:rPr>
              <w:t>hanson – Nouveautés et Infos</w:t>
            </w:r>
          </w:p>
          <w:p w:rsidR="00F54AF4" w:rsidRPr="00F54AF4" w:rsidRDefault="00F54AF4" w:rsidP="00F54AF4">
            <w:pPr>
              <w:rPr>
                <w:lang w:val="fr-FR"/>
              </w:rPr>
            </w:pPr>
          </w:p>
        </w:tc>
      </w:tr>
      <w:tr w:rsidR="00F54AF4" w:rsidRPr="00011D5D"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760B18" w:rsidP="00F54AF4">
            <w:pPr>
              <w:jc w:val="center"/>
              <w:rPr>
                <w:rFonts w:ascii="Arial" w:hAnsi="Arial" w:cs="Arial"/>
                <w:sz w:val="22"/>
                <w:lang w:val="fr-FR"/>
              </w:rPr>
            </w:pPr>
            <w:hyperlink r:id="rId57"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760B18" w:rsidP="00433E53">
            <w:pPr>
              <w:jc w:val="center"/>
              <w:rPr>
                <w:rFonts w:ascii="Arial" w:eastAsia="Times" w:hAnsi="Arial"/>
                <w:smallCaps/>
                <w:color w:val="000000"/>
                <w:lang w:val="fr-FR"/>
              </w:rPr>
            </w:pPr>
            <w:hyperlink r:id="rId58"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59"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760B18" w:rsidP="00F54AF4">
            <w:pPr>
              <w:jc w:val="center"/>
              <w:rPr>
                <w:rFonts w:ascii="Arial" w:hAnsi="Arial" w:cs="Arial"/>
                <w:sz w:val="22"/>
                <w:szCs w:val="22"/>
                <w:lang w:val="fr-FR"/>
              </w:rPr>
            </w:pPr>
            <w:hyperlink r:id="rId60" w:history="1">
              <w:r w:rsidR="00F54AF4" w:rsidRPr="000F5F2D">
                <w:rPr>
                  <w:rStyle w:val="Hyperlink"/>
                  <w:rFonts w:ascii="Arial" w:hAnsi="Arial" w:cs="Arial"/>
                  <w:sz w:val="22"/>
                  <w:szCs w:val="22"/>
                  <w:lang w:val="fr-FR"/>
                </w:rPr>
                <w:t>http://www.deezer.com/de/search/</w:t>
              </w:r>
            </w:hyperlink>
          </w:p>
          <w:p w:rsidR="000F5F2D" w:rsidRPr="000F5F2D" w:rsidRDefault="00760B18" w:rsidP="000F5F2D">
            <w:pPr>
              <w:jc w:val="center"/>
              <w:rPr>
                <w:rFonts w:ascii="Arial" w:hAnsi="Arial" w:cs="Arial"/>
                <w:sz w:val="22"/>
                <w:szCs w:val="22"/>
              </w:rPr>
            </w:pPr>
            <w:hyperlink r:id="rId61"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62"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63"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64"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2E0D6F"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6" w:name="Cinema"/>
            <w:bookmarkEnd w:id="16"/>
            <w:r w:rsidRPr="00A83AE8">
              <w:rPr>
                <w:sz w:val="28"/>
                <w:szCs w:val="28"/>
                <w:lang w:val="de-DE"/>
              </w:rPr>
              <w:t>inéma</w:t>
            </w:r>
          </w:p>
          <w:p w:rsidR="00A83AE8" w:rsidRPr="00A83AE8" w:rsidRDefault="00A83AE8" w:rsidP="00A83AE8"/>
        </w:tc>
      </w:tr>
      <w:tr w:rsidR="003B52F4" w:rsidRPr="006D43B5"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760B18"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760B18" w:rsidP="003B52F4">
            <w:pPr>
              <w:jc w:val="center"/>
              <w:rPr>
                <w:rFonts w:ascii="Arial" w:hAnsi="Arial" w:cs="Arial"/>
                <w:sz w:val="22"/>
                <w:szCs w:val="22"/>
              </w:rPr>
            </w:pPr>
            <w:hyperlink r:id="rId6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760B18" w:rsidP="007A2FD2">
            <w:pPr>
              <w:jc w:val="center"/>
              <w:rPr>
                <w:rFonts w:ascii="Arial" w:hAnsi="Arial" w:cs="Arial"/>
                <w:sz w:val="18"/>
                <w:szCs w:val="18"/>
                <w:lang w:val="fr-FR"/>
              </w:rPr>
            </w:pPr>
            <w:hyperlink r:id="rId6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760B18" w:rsidP="007A2FD2">
            <w:pPr>
              <w:jc w:val="center"/>
              <w:rPr>
                <w:rFonts w:ascii="Arial" w:hAnsi="Arial" w:cs="Arial"/>
                <w:sz w:val="18"/>
                <w:szCs w:val="18"/>
              </w:rPr>
            </w:pPr>
            <w:hyperlink r:id="rId6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760B18"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F041E1" w:rsidP="00A82367">
            <w:pPr>
              <w:pStyle w:val="justif"/>
              <w:spacing w:before="0" w:beforeAutospacing="0" w:after="0" w:afterAutospacing="0"/>
              <w:rPr>
                <w:rFonts w:ascii="Arial" w:hAnsi="Arial" w:cs="Arial"/>
                <w:sz w:val="20"/>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2F086F" w:rsidRPr="006D43B5" w:rsidRDefault="002F086F" w:rsidP="009A537C">
      <w:pPr>
        <w:rPr>
          <w:lang w:val="fr-FR"/>
        </w:rPr>
      </w:pPr>
    </w:p>
    <w:p w:rsidR="002F086F" w:rsidRPr="006D43B5" w:rsidRDefault="002F086F" w:rsidP="009A537C">
      <w:pPr>
        <w:rPr>
          <w:rFonts w:ascii="Arial" w:hAnsi="Arial" w:cs="Arial"/>
          <w:sz w:val="18"/>
          <w:szCs w:val="18"/>
          <w:lang w:val="fr-FR"/>
        </w:rPr>
      </w:pPr>
    </w:p>
    <w:p w:rsidR="009A537C" w:rsidRPr="009A537C" w:rsidRDefault="005D7E5B" w:rsidP="005D7E5B">
      <w:pPr>
        <w:rPr>
          <w:lang w:val="fr-FR"/>
        </w:rPr>
      </w:pPr>
      <w:r w:rsidRPr="005D7E5B">
        <w:rPr>
          <w:rFonts w:ascii="Arial" w:hAnsi="Arial" w:cs="Arial"/>
          <w:sz w:val="18"/>
          <w:szCs w:val="18"/>
          <w:lang w:val="fr-FR"/>
        </w:rPr>
        <w:br w:type="textWrapping" w:clear="left"/>
      </w:r>
    </w:p>
    <w:p w:rsidR="00D74130" w:rsidRDefault="00D74130">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7" w:name="Histoire"/>
      <w:bookmarkEnd w:id="17"/>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E35F15" w:rsidRDefault="00E35F15" w:rsidP="00A60B30">
      <w:pPr>
        <w:rPr>
          <w:rFonts w:ascii="Arial" w:hAnsi="Arial" w:cs="Arial"/>
          <w:b/>
          <w:bCs/>
          <w:color w:val="032649"/>
        </w:rPr>
      </w:pPr>
    </w:p>
    <w:p w:rsidR="00A60B30" w:rsidRDefault="008A18A5" w:rsidP="00A60B30">
      <w:pPr>
        <w:rPr>
          <w:rFonts w:ascii="Arial" w:hAnsi="Arial" w:cs="Arial"/>
          <w:sz w:val="18"/>
          <w:szCs w:val="18"/>
          <w:lang w:val="fr-FR"/>
        </w:rPr>
      </w:pPr>
      <w:r w:rsidRPr="0030154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60B30" w:rsidRPr="00011D5D" w:rsidTr="00E90E5C">
        <w:tc>
          <w:tcPr>
            <w:tcW w:w="9212" w:type="dxa"/>
            <w:shd w:val="clear" w:color="auto" w:fill="auto"/>
          </w:tcPr>
          <w:p w:rsidR="00A60B30" w:rsidRPr="00025D83" w:rsidRDefault="00A60B30" w:rsidP="00025D83">
            <w:pPr>
              <w:rPr>
                <w:rFonts w:ascii="Arial" w:hAnsi="Arial" w:cs="Arial"/>
                <w:sz w:val="18"/>
                <w:szCs w:val="18"/>
                <w:lang w:val="fr-FR"/>
              </w:rPr>
            </w:pPr>
          </w:p>
          <w:p w:rsidR="00A60B30" w:rsidRPr="00025D83" w:rsidRDefault="00A60B30" w:rsidP="00025D83">
            <w:pPr>
              <w:jc w:val="center"/>
              <w:rPr>
                <w:rFonts w:ascii="Arial" w:hAnsi="Arial" w:cs="Arial"/>
                <w:b/>
                <w:sz w:val="22"/>
                <w:szCs w:val="22"/>
                <w:lang w:val="fr-FR"/>
              </w:rPr>
            </w:pPr>
            <w:r w:rsidRPr="00025D83">
              <w:rPr>
                <w:rFonts w:ascii="Arial" w:hAnsi="Arial" w:cs="Arial"/>
                <w:b/>
                <w:sz w:val="22"/>
                <w:szCs w:val="22"/>
                <w:lang w:val="fr-FR"/>
              </w:rPr>
              <w:t>Spécial : 14-18 - la Grande Guerre</w:t>
            </w:r>
          </w:p>
          <w:p w:rsidR="00B065B6" w:rsidRPr="00025D83" w:rsidRDefault="00760B18" w:rsidP="00025D83">
            <w:pPr>
              <w:pStyle w:val="StandardWeb"/>
              <w:jc w:val="center"/>
              <w:rPr>
                <w:rFonts w:ascii="Arial" w:hAnsi="Arial" w:cs="Arial"/>
                <w:sz w:val="22"/>
                <w:szCs w:val="22"/>
                <w:lang w:val="fr-FR"/>
              </w:rPr>
            </w:pPr>
            <w:hyperlink r:id="rId68" w:history="1">
              <w:r w:rsidR="00B065B6" w:rsidRPr="00025D83">
                <w:rPr>
                  <w:rStyle w:val="Hyperlink"/>
                  <w:rFonts w:ascii="Arial" w:hAnsi="Arial" w:cs="Arial"/>
                  <w:sz w:val="22"/>
                  <w:szCs w:val="22"/>
                  <w:lang w:val="fr-FR"/>
                </w:rPr>
                <w:t>Le programme des événements commémoratifs du centenaire</w:t>
              </w:r>
            </w:hyperlink>
          </w:p>
          <w:p w:rsidR="00B065B6" w:rsidRPr="00025D83" w:rsidRDefault="00B065B6" w:rsidP="00025D83">
            <w:pPr>
              <w:rPr>
                <w:rFonts w:ascii="Arial" w:hAnsi="Arial" w:cs="Arial"/>
                <w:b/>
                <w:sz w:val="18"/>
                <w:szCs w:val="18"/>
                <w:lang w:val="fr-FR"/>
              </w:rPr>
            </w:pPr>
          </w:p>
          <w:p w:rsidR="00A60B30" w:rsidRPr="00025D83" w:rsidRDefault="00760B18" w:rsidP="00025D83">
            <w:pPr>
              <w:rPr>
                <w:rFonts w:ascii="Arial" w:hAnsi="Arial" w:cs="Arial"/>
                <w:b/>
                <w:sz w:val="18"/>
                <w:szCs w:val="18"/>
                <w:lang w:val="fr-FR"/>
              </w:rPr>
            </w:pPr>
            <w:r>
              <w:rPr>
                <w:rFonts w:ascii="Arial" w:hAnsi="Arial" w:cs="Arial"/>
                <w:sz w:val="18"/>
                <w:szCs w:val="18"/>
              </w:rPr>
              <w:pict>
                <v:rect id="_x0000_i1035" style="width:0;height:1.5pt" o:hrstd="t" o:hr="t" fillcolor="gray" stroked="f"/>
              </w:pict>
            </w:r>
          </w:p>
          <w:p w:rsidR="00A60B30" w:rsidRPr="00025D83" w:rsidRDefault="00A60B30" w:rsidP="00025D83">
            <w:pPr>
              <w:rPr>
                <w:rFonts w:ascii="Arial" w:hAnsi="Arial" w:cs="Arial"/>
                <w:b/>
                <w:sz w:val="18"/>
                <w:szCs w:val="18"/>
                <w:lang w:val="fr-FR"/>
              </w:rPr>
            </w:pPr>
          </w:p>
          <w:p w:rsidR="00A60B30" w:rsidRPr="00025D83" w:rsidRDefault="00A60B30" w:rsidP="00025D83">
            <w:pPr>
              <w:pStyle w:val="berschrift1"/>
              <w:rPr>
                <w:rFonts w:ascii="Arial" w:hAnsi="Arial" w:cs="Arial"/>
                <w:sz w:val="18"/>
                <w:szCs w:val="18"/>
                <w:lang w:val="fr-FR"/>
              </w:rPr>
            </w:pPr>
            <w:r w:rsidRPr="00025D83">
              <w:rPr>
                <w:rFonts w:ascii="Arial" w:hAnsi="Arial" w:cs="Arial"/>
                <w:sz w:val="18"/>
                <w:szCs w:val="18"/>
                <w:lang w:val="fr-FR"/>
              </w:rPr>
              <w:t>Le Monde : Sélection du Centenaire 14-18 (numéro 1)</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 xml:space="preserve">Vu du ciel : </w:t>
            </w:r>
            <w:r w:rsidRPr="00025D83">
              <w:rPr>
                <w:rFonts w:ascii="Arial" w:hAnsi="Arial" w:cs="Arial"/>
                <w:lang w:val="fr-FR"/>
              </w:rPr>
              <w:t xml:space="preserve">Vimy dans le Pas-de-Calais. Vingt-cinq mètres séparaient les tranchées alliées des premières lignes allemandes. Cent ans après </w:t>
            </w:r>
            <w:hyperlink r:id="rId69" w:tooltip="Cicatrices Grande guerre" w:history="1">
              <w:r w:rsidRPr="00025D83">
                <w:rPr>
                  <w:rStyle w:val="Hyperlink"/>
                  <w:rFonts w:ascii="Arial" w:hAnsi="Arial" w:cs="Arial"/>
                  <w:lang w:val="fr-FR"/>
                </w:rPr>
                <w:t xml:space="preserve">les cicatrices de la Grande Guerre </w:t>
              </w:r>
            </w:hyperlink>
            <w:r w:rsidRPr="00025D83">
              <w:rPr>
                <w:rFonts w:ascii="Arial" w:hAnsi="Arial" w:cs="Arial"/>
                <w:lang w:val="fr-FR"/>
              </w:rPr>
              <w:t>sont toujours visibles.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"Road trip" dans la vallée de la Marne</w:t>
            </w:r>
            <w:r w:rsidRPr="00025D83">
              <w:rPr>
                <w:rFonts w:ascii="Arial" w:hAnsi="Arial" w:cs="Arial"/>
                <w:lang w:val="fr-FR"/>
              </w:rPr>
              <w:t xml:space="preserve"> :</w:t>
            </w:r>
            <w:hyperlink r:id="rId70" w:tooltip="New York Times Marne" w:history="1">
              <w:r w:rsidRPr="00025D83">
                <w:rPr>
                  <w:rStyle w:val="Hyperlink"/>
                  <w:rFonts w:ascii="Arial" w:hAnsi="Arial" w:cs="Arial"/>
                  <w:lang w:val="fr-FR"/>
                </w:rPr>
                <w:t xml:space="preserve"> les pages "Voyages" du </w:t>
              </w:r>
              <w:r w:rsidRPr="00025D83">
                <w:rPr>
                  <w:rStyle w:val="Hervorhebung"/>
                  <w:rFonts w:ascii="Arial" w:hAnsi="Arial" w:cs="Arial"/>
                  <w:color w:val="0000FF"/>
                  <w:u w:val="single"/>
                  <w:lang w:val="fr-FR"/>
                </w:rPr>
                <w:t>New York Times</w:t>
              </w:r>
            </w:hyperlink>
            <w:r w:rsidRPr="00025D83">
              <w:rPr>
                <w:rFonts w:ascii="Arial" w:hAnsi="Arial" w:cs="Arial"/>
                <w:lang w:val="fr-FR"/>
              </w:rPr>
              <w:t xml:space="preserve"> reviennent sur les traces des soldats américains tombés au champ d'honneur en 1917 et 1918 (en anglais).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De Gaulle, un poilu pas comme les autres</w:t>
            </w:r>
            <w:r w:rsidRPr="00025D83">
              <w:rPr>
                <w:rFonts w:ascii="Arial" w:hAnsi="Arial" w:cs="Arial"/>
                <w:lang w:val="fr-FR"/>
              </w:rPr>
              <w:t xml:space="preserve"> : décryptage du récit hagiographique mais non moins captivant de Frédérique Neau-Dufour sur la </w:t>
            </w:r>
            <w:hyperlink r:id="rId71" w:tooltip="De Gaulle" w:history="1">
              <w:r w:rsidRPr="00025D83">
                <w:rPr>
                  <w:rStyle w:val="Hyperlink"/>
                  <w:rFonts w:ascii="Arial" w:hAnsi="Arial" w:cs="Arial"/>
                  <w:lang w:val="fr-FR"/>
                </w:rPr>
                <w:t>première guerre mondiale du capitaine du 33e régiment d'infanterie.</w:t>
              </w:r>
            </w:hyperlink>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Un mythe s'effondre.</w:t>
            </w:r>
            <w:r w:rsidRPr="00025D83">
              <w:rPr>
                <w:rFonts w:ascii="Arial" w:hAnsi="Arial" w:cs="Arial"/>
                <w:lang w:val="fr-FR"/>
              </w:rPr>
              <w:t xml:space="preserve"> Winston Churchill, autre icône de la résistance au nazisme, fut un </w:t>
            </w:r>
            <w:hyperlink r:id="rId72" w:tooltip="Churchill" w:history="1">
              <w:r w:rsidRPr="00025D83">
                <w:rPr>
                  <w:rStyle w:val="Hyperlink"/>
                  <w:rFonts w:ascii="Arial" w:hAnsi="Arial" w:cs="Arial"/>
                  <w:lang w:val="fr-FR"/>
                </w:rPr>
                <w:t>fervent défenseur de l'utilisation des gaz de combat</w:t>
              </w:r>
            </w:hyperlink>
            <w:r w:rsidRPr="00025D83">
              <w:rPr>
                <w:rFonts w:ascii="Arial" w:hAnsi="Arial" w:cs="Arial"/>
                <w:lang w:val="fr-FR"/>
              </w:rPr>
              <w:t xml:space="preserve"> contre les soldats bolcheviques en 1919.</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Regards croisés.</w:t>
            </w:r>
            <w:r w:rsidRPr="00025D83">
              <w:rPr>
                <w:rFonts w:ascii="Arial" w:hAnsi="Arial" w:cs="Arial"/>
                <w:lang w:val="fr-FR"/>
              </w:rPr>
              <w:t xml:space="preserve"> L'historien français Nicolas Offenstadt et son collègue allemand Gerd Krumeich analysent </w:t>
            </w:r>
            <w:hyperlink r:id="rId73" w:history="1">
              <w:r w:rsidRPr="00025D83">
                <w:rPr>
                  <w:rStyle w:val="Hyperlink"/>
                  <w:rFonts w:ascii="Arial" w:hAnsi="Arial" w:cs="Arial"/>
                  <w:lang w:val="fr-FR"/>
                </w:rPr>
                <w:t xml:space="preserve">le besoin qu'a la France de commémorer le centenaire de la Grande Guerre. </w:t>
              </w:r>
            </w:hyperlink>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Polémique.</w:t>
            </w:r>
            <w:r w:rsidRPr="00025D83">
              <w:rPr>
                <w:rFonts w:ascii="Arial" w:hAnsi="Arial" w:cs="Arial"/>
                <w:lang w:val="fr-FR"/>
              </w:rPr>
              <w:t xml:space="preserve"> La nécrologue de l'hebdomadaire britannique </w:t>
            </w:r>
            <w:r w:rsidRPr="00025D83">
              <w:rPr>
                <w:rStyle w:val="Hervorhebung"/>
                <w:rFonts w:ascii="Arial" w:hAnsi="Arial" w:cs="Arial"/>
                <w:lang w:val="fr-FR"/>
              </w:rPr>
              <w:t>The Economist</w:t>
            </w:r>
            <w:r w:rsidRPr="00025D83">
              <w:rPr>
                <w:rFonts w:ascii="Arial" w:hAnsi="Arial" w:cs="Arial"/>
                <w:lang w:val="fr-FR"/>
              </w:rPr>
              <w:t xml:space="preserve"> estime que la première guerre mondiale n'était pas une </w:t>
            </w:r>
            <w:hyperlink r:id="rId74" w:tooltip="Great War" w:history="1">
              <w:r w:rsidRPr="00025D83">
                <w:rPr>
                  <w:rStyle w:val="Hyperlink"/>
                  <w:rFonts w:ascii="Arial" w:hAnsi="Arial" w:cs="Arial"/>
                  <w:lang w:val="fr-FR"/>
                </w:rPr>
                <w:t xml:space="preserve">"grande guerre". </w:t>
              </w:r>
            </w:hyperlink>
            <w:r w:rsidRPr="00025D83">
              <w:rPr>
                <w:rFonts w:ascii="Arial" w:hAnsi="Arial" w:cs="Arial"/>
                <w:lang w:val="fr-FR"/>
              </w:rPr>
              <w:t> (en anglais)</w:t>
            </w:r>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Postiche.</w:t>
            </w:r>
            <w:r w:rsidRPr="00025D83">
              <w:rPr>
                <w:rFonts w:ascii="Arial" w:hAnsi="Arial" w:cs="Arial"/>
                <w:lang w:val="fr-FR"/>
              </w:rPr>
              <w:t xml:space="preserve"> Les </w:t>
            </w:r>
            <w:hyperlink r:id="rId75" w:tooltip="slate fausses unes" w:history="1">
              <w:r w:rsidRPr="00025D83">
                <w:rPr>
                  <w:rStyle w:val="Hyperlink"/>
                  <w:rFonts w:ascii="Arial" w:hAnsi="Arial" w:cs="Arial"/>
                  <w:lang w:val="fr-FR"/>
                </w:rPr>
                <w:t>unes des journaux de 14-18</w:t>
              </w:r>
            </w:hyperlink>
            <w:r w:rsidRPr="00025D83">
              <w:rPr>
                <w:rFonts w:ascii="Arial" w:hAnsi="Arial" w:cs="Arial"/>
                <w:lang w:val="fr-FR"/>
              </w:rPr>
              <w:t xml:space="preserve"> les plus inédites.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Reportage</w:t>
            </w:r>
            <w:r w:rsidRPr="00025D83">
              <w:rPr>
                <w:rFonts w:ascii="Arial" w:hAnsi="Arial" w:cs="Arial"/>
                <w:lang w:val="fr-FR"/>
              </w:rPr>
              <w:t xml:space="preserve"> à la BnF sur la </w:t>
            </w:r>
            <w:hyperlink r:id="rId76" w:tooltip="Grande collecte" w:history="1">
              <w:r w:rsidRPr="00025D83">
                <w:rPr>
                  <w:rStyle w:val="Hyperlink"/>
                  <w:rFonts w:ascii="Arial" w:hAnsi="Arial" w:cs="Arial"/>
                  <w:lang w:val="fr-FR"/>
                </w:rPr>
                <w:t>"grande collecte"</w:t>
              </w:r>
            </w:hyperlink>
            <w:r w:rsidRPr="00025D83">
              <w:rPr>
                <w:rFonts w:ascii="Arial" w:hAnsi="Arial" w:cs="Arial"/>
                <w:lang w:val="fr-FR"/>
              </w:rPr>
              <w:t xml:space="preserve"> des archives de la Grande Guerre.</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Souvenirs</w:t>
            </w:r>
            <w:r w:rsidRPr="00025D83">
              <w:rPr>
                <w:rFonts w:ascii="Arial" w:hAnsi="Arial" w:cs="Arial"/>
                <w:lang w:val="fr-FR"/>
              </w:rPr>
              <w:t>. Où raconter, en quelques lignes,</w:t>
            </w:r>
            <w:hyperlink r:id="rId77" w:tooltip="Kaplan" w:history="1">
              <w:r w:rsidRPr="00025D83">
                <w:rPr>
                  <w:rStyle w:val="Hyperlink"/>
                  <w:rFonts w:ascii="Arial" w:hAnsi="Arial" w:cs="Arial"/>
                  <w:lang w:val="fr-FR"/>
                </w:rPr>
                <w:t xml:space="preserve"> la trace qu'a laissé la Première guerre mondiale dans sa famille</w:t>
              </w:r>
            </w:hyperlink>
            <w:r w:rsidRPr="00025D83">
              <w:rPr>
                <w:rFonts w:ascii="Arial" w:hAnsi="Arial" w:cs="Arial"/>
                <w:lang w:val="fr-FR"/>
              </w:rPr>
              <w:t xml:space="preserve"> ?</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Une infographie</w:t>
            </w:r>
            <w:r w:rsidRPr="00025D83">
              <w:rPr>
                <w:rFonts w:ascii="Arial" w:hAnsi="Arial" w:cs="Arial"/>
                <w:lang w:val="fr-FR"/>
              </w:rPr>
              <w:t xml:space="preserve"> exhaustive des </w:t>
            </w:r>
            <w:hyperlink r:id="rId78" w:tooltip="Infog commonwealth" w:history="1">
              <w:r w:rsidRPr="00025D83">
                <w:rPr>
                  <w:rStyle w:val="Hyperlink"/>
                  <w:rFonts w:ascii="Arial" w:hAnsi="Arial" w:cs="Arial"/>
                  <w:lang w:val="fr-FR"/>
                </w:rPr>
                <w:t xml:space="preserve">978498 soldats de l'empire britannique morts </w:t>
              </w:r>
            </w:hyperlink>
            <w:r w:rsidRPr="00025D83">
              <w:rPr>
                <w:rFonts w:ascii="Arial" w:hAnsi="Arial" w:cs="Arial"/>
                <w:lang w:val="fr-FR"/>
              </w:rPr>
              <w:t>pendant la guerre (en a</w:t>
            </w:r>
            <w:r w:rsidRPr="00025D83">
              <w:rPr>
                <w:rFonts w:ascii="Arial" w:hAnsi="Arial" w:cs="Arial"/>
                <w:lang w:val="fr-FR"/>
              </w:rPr>
              <w:t>n</w:t>
            </w:r>
            <w:r w:rsidRPr="00025D83">
              <w:rPr>
                <w:rFonts w:ascii="Arial" w:hAnsi="Arial" w:cs="Arial"/>
                <w:lang w:val="fr-FR"/>
              </w:rPr>
              <w:t>glais).</w:t>
            </w:r>
          </w:p>
          <w:p w:rsidR="00A60B30" w:rsidRPr="00025D83" w:rsidRDefault="00760B18" w:rsidP="00025D83">
            <w:pPr>
              <w:rPr>
                <w:rFonts w:ascii="Arial" w:hAnsi="Arial" w:cs="Arial"/>
                <w:sz w:val="18"/>
                <w:szCs w:val="18"/>
                <w:lang w:val="fr-FR"/>
              </w:rPr>
            </w:pPr>
            <w:r>
              <w:rPr>
                <w:rFonts w:ascii="Arial" w:hAnsi="Arial" w:cs="Arial"/>
                <w:sz w:val="18"/>
                <w:szCs w:val="18"/>
              </w:rPr>
              <w:pict>
                <v:rect id="_x0000_i1036" style="width:0;height:1.5pt" o:hrstd="t" o:hr="t" fillcolor="gray" stroked="f"/>
              </w:pict>
            </w:r>
          </w:p>
          <w:p w:rsidR="00A60B30" w:rsidRPr="00025D83" w:rsidRDefault="00A60B30" w:rsidP="00025D83">
            <w:pPr>
              <w:rPr>
                <w:rFonts w:ascii="Arial" w:hAnsi="Arial" w:cs="Arial"/>
                <w:sz w:val="18"/>
                <w:szCs w:val="18"/>
                <w:lang w:val="fr-FR"/>
              </w:rPr>
            </w:pPr>
          </w:p>
          <w:p w:rsidR="002E303C" w:rsidRPr="00025D83" w:rsidRDefault="002E303C" w:rsidP="00025D83">
            <w:pPr>
              <w:rPr>
                <w:rFonts w:ascii="Arial" w:hAnsi="Arial" w:cs="Arial"/>
                <w:sz w:val="18"/>
                <w:szCs w:val="18"/>
                <w:lang w:val="fr-FR"/>
              </w:rPr>
            </w:pPr>
          </w:p>
          <w:p w:rsidR="002E303C" w:rsidRPr="00025D83" w:rsidRDefault="002E303C" w:rsidP="00025D83">
            <w:pPr>
              <w:rPr>
                <w:rFonts w:ascii="Arial" w:hAnsi="Arial" w:cs="Arial"/>
                <w:b/>
                <w:sz w:val="18"/>
                <w:szCs w:val="18"/>
                <w:lang w:val="fr-FR"/>
              </w:rPr>
            </w:pPr>
            <w:r w:rsidRPr="00025D83">
              <w:rPr>
                <w:rFonts w:ascii="Arial" w:hAnsi="Arial" w:cs="Arial"/>
                <w:b/>
                <w:sz w:val="18"/>
                <w:szCs w:val="18"/>
                <w:lang w:val="fr-FR"/>
              </w:rPr>
              <w:t>Verdun, 100 ans déjà …</w:t>
            </w:r>
          </w:p>
          <w:p w:rsidR="002E303C" w:rsidRPr="00025D83" w:rsidRDefault="00760B18" w:rsidP="00025D83">
            <w:pPr>
              <w:rPr>
                <w:rFonts w:ascii="Arial" w:hAnsi="Arial" w:cs="Arial"/>
                <w:i/>
                <w:iCs/>
                <w:sz w:val="18"/>
                <w:szCs w:val="18"/>
                <w:lang w:val="fr-FR"/>
              </w:rPr>
            </w:pPr>
            <w:hyperlink r:id="rId79" w:history="1">
              <w:r w:rsidR="002E303C" w:rsidRPr="00025D83">
                <w:rPr>
                  <w:rStyle w:val="Hyperlink"/>
                  <w:rFonts w:ascii="Arial" w:hAnsi="Arial" w:cs="Arial"/>
                  <w:i/>
                  <w:iCs/>
                  <w:sz w:val="18"/>
                  <w:szCs w:val="18"/>
                  <w:lang w:val="fr-FR"/>
                </w:rPr>
                <w:t>http://www.historia.fr/web/bon-plan/verdun-deja-cent-ans-09-01-2014-118873</w:t>
              </w:r>
            </w:hyperlink>
          </w:p>
          <w:p w:rsidR="002E303C" w:rsidRPr="00025D83" w:rsidRDefault="002E303C" w:rsidP="00025D83">
            <w:pPr>
              <w:rPr>
                <w:rFonts w:ascii="Arial" w:hAnsi="Arial" w:cs="Arial"/>
                <w:sz w:val="18"/>
                <w:szCs w:val="18"/>
                <w:lang w:val="fr-FR"/>
              </w:rPr>
            </w:pPr>
            <w:r w:rsidRPr="00025D83">
              <w:rPr>
                <w:rFonts w:ascii="Arial" w:hAnsi="Arial" w:cs="Arial"/>
                <w:sz w:val="18"/>
                <w:szCs w:val="18"/>
                <w:lang w:val="fr-FR"/>
              </w:rPr>
              <w:t xml:space="preserve">Le regard de photographes amateurs et professionnels sur l’un des lieux de mémoire les plus émouvants de la Première Guerre mondiale. </w:t>
            </w:r>
            <w:hyperlink r:id="rId80" w:tgtFrame="_blank" w:tooltip="Bon plan (suite) : Verdun, déjà cent ans..." w:history="1">
              <w:r w:rsidRPr="00025D83">
                <w:rPr>
                  <w:rStyle w:val="Hyperlink"/>
                  <w:rFonts w:ascii="Arial" w:hAnsi="Arial" w:cs="Arial"/>
                  <w:b/>
                  <w:bCs/>
                  <w:color w:val="000000"/>
                  <w:sz w:val="18"/>
                  <w:szCs w:val="18"/>
                  <w:lang w:val="fr-FR"/>
                </w:rPr>
                <w:t>lire la suite</w:t>
              </w:r>
            </w:hyperlink>
          </w:p>
          <w:p w:rsidR="002E303C" w:rsidRPr="00025D83" w:rsidRDefault="002E303C" w:rsidP="00025D83">
            <w:pPr>
              <w:rPr>
                <w:rFonts w:ascii="Arial" w:hAnsi="Arial" w:cs="Arial"/>
                <w:sz w:val="18"/>
                <w:szCs w:val="18"/>
                <w:lang w:val="fr-FR"/>
              </w:rPr>
            </w:pPr>
          </w:p>
          <w:p w:rsidR="002E303C" w:rsidRPr="00025D83" w:rsidRDefault="00760B18" w:rsidP="00025D83">
            <w:pPr>
              <w:rPr>
                <w:rFonts w:ascii="Arial" w:hAnsi="Arial" w:cs="Arial"/>
                <w:sz w:val="18"/>
                <w:szCs w:val="18"/>
                <w:lang w:val="fr-FR"/>
              </w:rPr>
            </w:pPr>
            <w:r>
              <w:rPr>
                <w:rFonts w:ascii="Arial" w:hAnsi="Arial" w:cs="Arial"/>
                <w:sz w:val="18"/>
                <w:szCs w:val="18"/>
              </w:rPr>
              <w:pict>
                <v:rect id="_x0000_i1037" style="width:0;height:1.5pt" o:hrstd="t" o:hr="t" fillcolor="gray" stroked="f"/>
              </w:pict>
            </w:r>
          </w:p>
          <w:p w:rsidR="002E303C" w:rsidRPr="00025D83" w:rsidRDefault="002E303C" w:rsidP="00025D83">
            <w:pPr>
              <w:rPr>
                <w:rFonts w:ascii="Arial" w:hAnsi="Arial" w:cs="Arial"/>
                <w:sz w:val="18"/>
                <w:szCs w:val="18"/>
                <w:lang w:val="fr-FR"/>
              </w:rPr>
            </w:pPr>
          </w:p>
          <w:p w:rsidR="00560A76" w:rsidRPr="00025D83" w:rsidRDefault="00560A76" w:rsidP="00025D83">
            <w:pPr>
              <w:rPr>
                <w:rFonts w:ascii="Arial" w:hAnsi="Arial" w:cs="Arial"/>
                <w:b/>
                <w:smallCaps/>
                <w:sz w:val="18"/>
                <w:szCs w:val="18"/>
                <w:lang w:val="fr-FR"/>
              </w:rPr>
            </w:pPr>
            <w:r w:rsidRPr="00025D83">
              <w:rPr>
                <w:rFonts w:ascii="Arial" w:hAnsi="Arial" w:cs="Arial"/>
                <w:b/>
                <w:smallCaps/>
                <w:sz w:val="18"/>
                <w:szCs w:val="18"/>
                <w:lang w:val="fr-FR"/>
              </w:rPr>
              <w:t>14-18 : films et romans</w:t>
            </w:r>
          </w:p>
          <w:p w:rsidR="00560A76" w:rsidRPr="00025D83" w:rsidRDefault="00760B18" w:rsidP="00025D83">
            <w:pPr>
              <w:rPr>
                <w:rFonts w:ascii="Arial" w:hAnsi="Arial" w:cs="Arial"/>
                <w:sz w:val="18"/>
                <w:szCs w:val="18"/>
                <w:lang w:val="fr-FR"/>
              </w:rPr>
            </w:pPr>
            <w:hyperlink r:id="rId81" w:anchor="xtor=EPR-126-newsletter_tra-20140116" w:history="1">
              <w:r w:rsidR="00560A76" w:rsidRPr="00025D83">
                <w:rPr>
                  <w:rStyle w:val="Hyperlink"/>
                  <w:rFonts w:ascii="Arial" w:hAnsi="Arial" w:cs="Arial"/>
                  <w:sz w:val="18"/>
                  <w:szCs w:val="18"/>
                  <w:lang w:val="fr-FR"/>
                </w:rPr>
                <w:t>http://www.telerama.fr/cinema/14-18-les-10-films-qu-il-faut-avoir-vu,107258.php#xtor=EPR-126-newsletter_tra-20140116</w:t>
              </w:r>
            </w:hyperlink>
          </w:p>
          <w:p w:rsidR="00560A76" w:rsidRPr="00025D83" w:rsidRDefault="00760B18" w:rsidP="00025D83">
            <w:pPr>
              <w:rPr>
                <w:rFonts w:ascii="Arial" w:hAnsi="Arial" w:cs="Arial"/>
                <w:sz w:val="18"/>
                <w:szCs w:val="18"/>
                <w:lang w:val="fr-FR"/>
              </w:rPr>
            </w:pPr>
            <w:hyperlink r:id="rId82" w:anchor="xtor=EPR-126-newsletter_tra-20140116" w:tgtFrame="_blank" w:history="1">
              <w:r w:rsidR="00560A76" w:rsidRPr="00025D83">
                <w:rPr>
                  <w:rStyle w:val="Hyperlink"/>
                  <w:rFonts w:ascii="Arial" w:hAnsi="Arial" w:cs="Arial"/>
                  <w:bCs/>
                  <w:color w:val="234092"/>
                  <w:sz w:val="18"/>
                  <w:szCs w:val="18"/>
                  <w:lang w:val="fr-FR"/>
                </w:rPr>
                <w:t>14-18 : les 10 romans qu'il faut avoir lu</w:t>
              </w:r>
              <w:r w:rsidR="00560A76" w:rsidRPr="00025D83">
                <w:rPr>
                  <w:rFonts w:ascii="Arial" w:hAnsi="Arial" w:cs="Arial"/>
                  <w:bCs/>
                  <w:color w:val="234092"/>
                  <w:sz w:val="18"/>
                  <w:szCs w:val="18"/>
                  <w:lang w:val="fr-FR"/>
                </w:rPr>
                <w:br/>
              </w:r>
            </w:hyperlink>
          </w:p>
          <w:p w:rsidR="00B065B6" w:rsidRPr="00025D83" w:rsidRDefault="00760B18" w:rsidP="00025D83">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Pr="00025D83" w:rsidRDefault="00B065B6" w:rsidP="00025D83">
            <w:pPr>
              <w:rPr>
                <w:rFonts w:ascii="Arial" w:hAnsi="Arial" w:cs="Arial"/>
                <w:b/>
                <w:smallCaps/>
                <w:sz w:val="18"/>
                <w:szCs w:val="18"/>
                <w:lang w:val="fr-FR"/>
              </w:rPr>
            </w:pPr>
          </w:p>
          <w:p w:rsidR="00B065B6" w:rsidRPr="00025D83" w:rsidRDefault="00B065B6" w:rsidP="00025D83">
            <w:pPr>
              <w:rPr>
                <w:rFonts w:ascii="Arial" w:hAnsi="Arial" w:cs="Arial"/>
                <w:b/>
                <w:smallCaps/>
                <w:sz w:val="18"/>
                <w:szCs w:val="18"/>
                <w:lang w:val="fr-FR"/>
              </w:rPr>
            </w:pPr>
            <w:r w:rsidRPr="00025D83">
              <w:rPr>
                <w:rFonts w:ascii="Arial" w:hAnsi="Arial" w:cs="Arial"/>
                <w:b/>
                <w:smallCaps/>
                <w:sz w:val="18"/>
                <w:szCs w:val="18"/>
                <w:lang w:val="fr-FR"/>
              </w:rPr>
              <w:t>Visitez Paris dans la Grande Guerre</w:t>
            </w:r>
          </w:p>
          <w:p w:rsidR="00C12D34" w:rsidRPr="00025D83" w:rsidRDefault="00760B18" w:rsidP="00025D83">
            <w:pPr>
              <w:rPr>
                <w:rFonts w:ascii="Arial" w:hAnsi="Arial" w:cs="Arial"/>
                <w:sz w:val="18"/>
                <w:szCs w:val="18"/>
                <w:lang w:val="fr-FR"/>
              </w:rPr>
            </w:pPr>
            <w:hyperlink r:id="rId83" w:history="1">
              <w:r w:rsidR="00B065B6" w:rsidRPr="00025D83">
                <w:rPr>
                  <w:rStyle w:val="Hyperlink"/>
                  <w:rFonts w:ascii="Arial" w:hAnsi="Arial" w:cs="Arial"/>
                  <w:sz w:val="18"/>
                  <w:szCs w:val="18"/>
                  <w:lang w:val="fr-FR"/>
                </w:rPr>
                <w:t>http://www.cafepedagogique.net/lexpresso/Pages/2014/01/17012014Article635255386143060154.aspx</w:t>
              </w:r>
            </w:hyperlink>
            <w:r w:rsidR="00B065B6" w:rsidRPr="00025D83">
              <w:rPr>
                <w:rFonts w:ascii="Arial" w:hAnsi="Arial" w:cs="Arial"/>
                <w:sz w:val="18"/>
                <w:szCs w:val="18"/>
                <w:lang w:val="fr-FR"/>
              </w:rPr>
              <w:br/>
            </w:r>
            <w:hyperlink r:id="rId84" w:history="1">
              <w:r w:rsidR="00B065B6" w:rsidRPr="00025D83">
                <w:rPr>
                  <w:rStyle w:val="Hyperlink"/>
                  <w:rFonts w:ascii="Arial" w:hAnsi="Arial" w:cs="Arial"/>
                  <w:sz w:val="18"/>
                  <w:szCs w:val="18"/>
                  <w:lang w:val="fr-FR"/>
                </w:rPr>
                <w:t>L'exposition "Paris 14/18, la guerre au quotidien"</w:t>
              </w:r>
            </w:hyperlink>
            <w:r w:rsidR="00B065B6" w:rsidRPr="00025D83">
              <w:rPr>
                <w:rFonts w:ascii="Arial" w:hAnsi="Arial" w:cs="Arial"/>
                <w:sz w:val="18"/>
                <w:szCs w:val="18"/>
                <w:lang w:val="fr-FR"/>
              </w:rPr>
              <w:t xml:space="preserve"> </w:t>
            </w:r>
            <w:r w:rsidR="00B065B6" w:rsidRPr="00025D83">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025D83">
              <w:rPr>
                <w:rFonts w:ascii="Arial" w:hAnsi="Arial" w:cs="Arial"/>
                <w:sz w:val="18"/>
                <w:szCs w:val="18"/>
                <w:lang w:val="fr-FR"/>
              </w:rPr>
              <w:t>x</w:t>
            </w:r>
            <w:r w:rsidR="00B065B6" w:rsidRPr="00025D83">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025D83">
              <w:rPr>
                <w:rFonts w:ascii="Arial" w:hAnsi="Arial" w:cs="Arial"/>
                <w:sz w:val="18"/>
                <w:szCs w:val="18"/>
                <w:lang w:val="fr-FR"/>
              </w:rPr>
              <w:br/>
            </w:r>
          </w:p>
          <w:p w:rsidR="00560A76" w:rsidRPr="00025D83" w:rsidRDefault="00760B18" w:rsidP="00025D83">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Pr="00025D83" w:rsidRDefault="00C12D34" w:rsidP="00025D83">
            <w:pPr>
              <w:rPr>
                <w:rFonts w:ascii="Arial" w:hAnsi="Arial" w:cs="Arial"/>
                <w:sz w:val="18"/>
                <w:szCs w:val="18"/>
              </w:rPr>
            </w:pPr>
          </w:p>
          <w:p w:rsidR="00C12D34" w:rsidRPr="00025D83" w:rsidRDefault="00C12D34" w:rsidP="00025D83">
            <w:pPr>
              <w:rPr>
                <w:rFonts w:ascii="Arial" w:hAnsi="Arial" w:cs="Arial"/>
                <w:sz w:val="18"/>
                <w:szCs w:val="18"/>
                <w:lang w:val="fr-FR"/>
              </w:rPr>
            </w:pPr>
            <w:r w:rsidRPr="00025D83">
              <w:rPr>
                <w:rStyle w:val="Fett"/>
                <w:rFonts w:ascii="Arial" w:hAnsi="Arial" w:cs="Arial"/>
                <w:sz w:val="18"/>
                <w:szCs w:val="18"/>
                <w:lang w:val="fr-FR"/>
              </w:rPr>
              <w:t>Links zum Thema:</w:t>
            </w:r>
            <w:r w:rsidRPr="00025D83">
              <w:rPr>
                <w:rFonts w:ascii="Arial" w:hAnsi="Arial" w:cs="Arial"/>
                <w:b/>
                <w:bCs/>
                <w:sz w:val="18"/>
                <w:szCs w:val="18"/>
                <w:lang w:val="fr-FR"/>
              </w:rPr>
              <w:br/>
            </w:r>
            <w:r w:rsidR="00A60EE4" w:rsidRPr="00025D83">
              <w:rPr>
                <w:rFonts w:ascii="Arial" w:hAnsi="Arial" w:cs="Arial"/>
                <w:noProof/>
                <w:sz w:val="18"/>
                <w:szCs w:val="18"/>
              </w:rPr>
              <w:drawing>
                <wp:anchor distT="0" distB="0" distL="0" distR="0" simplePos="0" relativeHeight="251652096" behindDoc="0" locked="0" layoutInCell="1" allowOverlap="0" wp14:anchorId="5CEC63A0" wp14:editId="73B6D8BF">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tgtFrame="_blank" w:history="1">
              <w:r w:rsidRPr="00025D83">
                <w:rPr>
                  <w:rStyle w:val="Hyperlink"/>
                  <w:rFonts w:ascii="Arial" w:hAnsi="Arial" w:cs="Arial"/>
                  <w:color w:val="003366"/>
                  <w:sz w:val="18"/>
                  <w:szCs w:val="18"/>
                  <w:lang w:val="fr-FR"/>
                </w:rPr>
                <w:t>Centenaire de la Première Guerre mondiale</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3120" behindDoc="0" locked="0" layoutInCell="1" allowOverlap="0" wp14:anchorId="48A61F9B" wp14:editId="28175FB1">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7" w:tgtFrame="_blank" w:history="1">
              <w:r w:rsidRPr="00025D83">
                <w:rPr>
                  <w:rStyle w:val="Hyperlink"/>
                  <w:rFonts w:ascii="Arial" w:hAnsi="Arial" w:cs="Arial"/>
                  <w:color w:val="003366"/>
                  <w:sz w:val="18"/>
                  <w:szCs w:val="18"/>
                  <w:lang w:val="fr-FR"/>
                </w:rPr>
                <w:t>francetvéducation</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4144" behindDoc="0" locked="0" layoutInCell="1" allowOverlap="0" wp14:anchorId="23BECFBC" wp14:editId="6A342F3E">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8" w:tgtFrame="_blank" w:history="1">
              <w:r w:rsidRPr="00025D83">
                <w:rPr>
                  <w:rStyle w:val="Hyperlink"/>
                  <w:rFonts w:ascii="Arial" w:hAnsi="Arial" w:cs="Arial"/>
                  <w:color w:val="003366"/>
                  <w:sz w:val="18"/>
                  <w:szCs w:val="18"/>
                  <w:lang w:val="fr-FR"/>
                </w:rPr>
                <w:t>France blog</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5168" behindDoc="0" locked="0" layoutInCell="1" allowOverlap="0" wp14:anchorId="6F055675" wp14:editId="3AD2A6CA">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9" w:tgtFrame="_blank" w:history="1">
              <w:r w:rsidRPr="00025D83">
                <w:rPr>
                  <w:rStyle w:val="Hyperlink"/>
                  <w:rFonts w:ascii="Arial" w:hAnsi="Arial" w:cs="Arial"/>
                  <w:color w:val="003366"/>
                  <w:sz w:val="18"/>
                  <w:szCs w:val="18"/>
                  <w:lang w:val="fr-FR"/>
                </w:rPr>
                <w:t>Dossier arte</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6192" behindDoc="0" locked="0" layoutInCell="1" allowOverlap="0" wp14:anchorId="3E555698" wp14:editId="6AE7DC6F">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0" w:tgtFrame="_blank" w:history="1">
              <w:r w:rsidRPr="00025D83">
                <w:rPr>
                  <w:rStyle w:val="Hyperlink"/>
                  <w:rFonts w:ascii="Arial" w:hAnsi="Arial" w:cs="Arial"/>
                  <w:color w:val="003366"/>
                  <w:sz w:val="18"/>
                  <w:szCs w:val="18"/>
                  <w:lang w:val="fr-FR"/>
                </w:rPr>
                <w:t>Patrimoine numérique</w:t>
              </w:r>
            </w:hyperlink>
          </w:p>
          <w:p w:rsidR="00C12D34" w:rsidRPr="00025D83" w:rsidRDefault="00C12D34" w:rsidP="00025D83">
            <w:pPr>
              <w:rPr>
                <w:rFonts w:ascii="Arial" w:hAnsi="Arial" w:cs="Arial"/>
                <w:sz w:val="18"/>
                <w:szCs w:val="18"/>
                <w:lang w:val="fr-FR"/>
              </w:rPr>
            </w:pPr>
          </w:p>
          <w:p w:rsidR="00C12D34" w:rsidRPr="00025D83" w:rsidRDefault="00760B18" w:rsidP="00025D83">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025D83" w:rsidRDefault="00C12D34" w:rsidP="00025D83">
            <w:pPr>
              <w:rPr>
                <w:rFonts w:ascii="Arial" w:hAnsi="Arial" w:cs="Arial"/>
                <w:sz w:val="18"/>
                <w:szCs w:val="18"/>
              </w:rPr>
            </w:pPr>
          </w:p>
          <w:p w:rsidR="00522FF9" w:rsidRPr="00025D83" w:rsidRDefault="00522FF9" w:rsidP="00025D83">
            <w:pPr>
              <w:rPr>
                <w:rFonts w:ascii="Arial" w:hAnsi="Arial" w:cs="Arial"/>
                <w:b/>
                <w:smallCaps/>
                <w:sz w:val="18"/>
                <w:szCs w:val="18"/>
                <w:lang w:val="fr-FR"/>
              </w:rPr>
            </w:pPr>
            <w:r w:rsidRPr="00025D83">
              <w:rPr>
                <w:rFonts w:ascii="Arial" w:hAnsi="Arial" w:cs="Arial"/>
                <w:b/>
                <w:smallCaps/>
                <w:sz w:val="18"/>
                <w:szCs w:val="18"/>
                <w:lang w:val="fr-FR"/>
              </w:rPr>
              <w:t>14-18 : La carte spéciale de l'IGN</w:t>
            </w:r>
          </w:p>
          <w:p w:rsidR="00522FF9" w:rsidRPr="00025D83" w:rsidRDefault="00760B18" w:rsidP="00025D83">
            <w:pPr>
              <w:rPr>
                <w:rFonts w:ascii="Arial" w:hAnsi="Arial" w:cs="Arial"/>
                <w:sz w:val="18"/>
                <w:szCs w:val="18"/>
                <w:lang w:val="fr-FR"/>
              </w:rPr>
            </w:pPr>
            <w:hyperlink r:id="rId91" w:history="1">
              <w:r w:rsidR="00522FF9" w:rsidRPr="00025D83">
                <w:rPr>
                  <w:rStyle w:val="Hyperlink"/>
                  <w:rFonts w:ascii="Arial" w:hAnsi="Arial" w:cs="Arial"/>
                  <w:sz w:val="18"/>
                  <w:szCs w:val="18"/>
                  <w:lang w:val="fr-FR"/>
                </w:rPr>
                <w:t>http://www.cafepedagogique.net/lexpresso/Pages/2014/01/23012014Article635260543136506502.aspx</w:t>
              </w:r>
            </w:hyperlink>
            <w:r w:rsidR="00522FF9" w:rsidRPr="00025D83">
              <w:rPr>
                <w:rFonts w:ascii="Arial" w:hAnsi="Arial" w:cs="Arial"/>
                <w:sz w:val="18"/>
                <w:szCs w:val="18"/>
                <w:lang w:val="fr-FR"/>
              </w:rPr>
              <w:br/>
              <w:t>Où est enterré Augustin Jospeh Trébuchon, le dernier mort de la Première Guerre mondiale ? Mais aussi co</w:t>
            </w:r>
            <w:r w:rsidR="00522FF9" w:rsidRPr="00025D83">
              <w:rPr>
                <w:rFonts w:ascii="Arial" w:hAnsi="Arial" w:cs="Arial"/>
                <w:sz w:val="18"/>
                <w:szCs w:val="18"/>
                <w:lang w:val="fr-FR"/>
              </w:rPr>
              <w:t>m</w:t>
            </w:r>
            <w:r w:rsidR="00522FF9" w:rsidRPr="00025D83">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522FF9" w:rsidRPr="00025D83">
              <w:rPr>
                <w:rFonts w:ascii="Arial" w:hAnsi="Arial" w:cs="Arial"/>
                <w:sz w:val="18"/>
                <w:szCs w:val="18"/>
                <w:lang w:val="fr-FR"/>
              </w:rPr>
              <w:t>u</w:t>
            </w:r>
            <w:r w:rsidR="00522FF9" w:rsidRPr="00025D83">
              <w:rPr>
                <w:rFonts w:ascii="Arial" w:hAnsi="Arial" w:cs="Arial"/>
                <w:sz w:val="18"/>
                <w:szCs w:val="18"/>
                <w:lang w:val="fr-FR"/>
              </w:rPr>
              <w:t>vantes et fructueuses.</w:t>
            </w:r>
            <w:r w:rsidR="00522FF9" w:rsidRPr="00025D83">
              <w:rPr>
                <w:rFonts w:ascii="Arial" w:hAnsi="Arial" w:cs="Arial"/>
                <w:sz w:val="18"/>
                <w:szCs w:val="18"/>
                <w:lang w:val="fr-FR"/>
              </w:rPr>
              <w:br/>
            </w:r>
          </w:p>
          <w:p w:rsidR="00522FF9" w:rsidRPr="00025D83" w:rsidRDefault="00760B18" w:rsidP="00025D83">
            <w:pPr>
              <w:rPr>
                <w:rFonts w:ascii="Arial" w:hAnsi="Arial" w:cs="Arial"/>
                <w:sz w:val="18"/>
                <w:szCs w:val="18"/>
              </w:rPr>
            </w:pPr>
            <w:r>
              <w:rPr>
                <w:rFonts w:ascii="Arial" w:hAnsi="Arial" w:cs="Arial"/>
                <w:sz w:val="18"/>
                <w:szCs w:val="18"/>
              </w:rPr>
              <w:pict>
                <v:rect id="_x0000_i1041" style="width:0;height:1.5pt" o:hrstd="t" o:hr="t" fillcolor="gray" stroked="f"/>
              </w:pict>
            </w:r>
          </w:p>
          <w:p w:rsidR="00025D83" w:rsidRPr="00025D83" w:rsidRDefault="00522FF9" w:rsidP="00025D83">
            <w:pPr>
              <w:rPr>
                <w:rFonts w:ascii="Arial" w:hAnsi="Arial" w:cs="Arial"/>
                <w:sz w:val="18"/>
                <w:szCs w:val="18"/>
                <w:lang w:val="fr-FR"/>
              </w:rPr>
            </w:pPr>
            <w:r w:rsidRPr="00025D83">
              <w:rPr>
                <w:rFonts w:ascii="Arial" w:hAnsi="Arial" w:cs="Arial"/>
                <w:sz w:val="18"/>
                <w:szCs w:val="18"/>
                <w:lang w:val="fr-FR"/>
              </w:rPr>
              <w:br w:type="textWrapping" w:clear="left"/>
            </w:r>
            <w:r w:rsidR="00025D83" w:rsidRPr="00025D83">
              <w:rPr>
                <w:rFonts w:ascii="Arial" w:hAnsi="Arial" w:cs="Arial"/>
                <w:b/>
                <w:bCs/>
                <w:sz w:val="18"/>
                <w:szCs w:val="18"/>
                <w:lang w:val="fr-FR"/>
              </w:rPr>
              <w:t>Des films et des carnets</w:t>
            </w:r>
            <w:r w:rsidR="00025D83" w:rsidRPr="00025D83">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025D83" w:rsidRPr="00025D83">
              <w:rPr>
                <w:rFonts w:ascii="Arial" w:hAnsi="Arial" w:cs="Arial"/>
                <w:sz w:val="18"/>
                <w:szCs w:val="18"/>
                <w:lang w:val="fr-FR"/>
              </w:rPr>
              <w:br/>
              <w:t>En savoir plus</w:t>
            </w:r>
            <w:r w:rsidR="00025D83" w:rsidRPr="00025D83">
              <w:rPr>
                <w:rFonts w:ascii="Arial" w:hAnsi="Arial" w:cs="Arial"/>
                <w:sz w:val="18"/>
                <w:szCs w:val="18"/>
                <w:lang w:val="fr-FR"/>
              </w:rPr>
              <w:br/>
            </w:r>
            <w:hyperlink r:id="rId92" w:history="1">
              <w:r w:rsidR="00025D83" w:rsidRPr="00025D83">
                <w:rPr>
                  <w:rStyle w:val="Hyperlink"/>
                  <w:rFonts w:ascii="Arial" w:hAnsi="Arial" w:cs="Arial"/>
                  <w:sz w:val="18"/>
                  <w:szCs w:val="18"/>
                  <w:lang w:val="fr-FR"/>
                </w:rPr>
                <w:t>http://www.cafepedagogique.net/lexpresso/Pages/2014/03/18032014Article635307242504329191.aspx</w:t>
              </w:r>
            </w:hyperlink>
            <w:r w:rsidR="00025D83" w:rsidRPr="00025D83">
              <w:rPr>
                <w:rFonts w:ascii="Arial" w:hAnsi="Arial" w:cs="Arial"/>
                <w:sz w:val="18"/>
                <w:szCs w:val="18"/>
                <w:lang w:val="fr-FR"/>
              </w:rPr>
              <w:t xml:space="preserve"> </w:t>
            </w:r>
            <w:r w:rsidR="00025D83" w:rsidRPr="00025D83">
              <w:rPr>
                <w:rFonts w:ascii="Arial" w:hAnsi="Arial" w:cs="Arial"/>
                <w:sz w:val="18"/>
                <w:szCs w:val="18"/>
                <w:lang w:val="fr-FR"/>
              </w:rPr>
              <w:br/>
              <w:t>Lire</w:t>
            </w:r>
            <w:r w:rsidR="00025D83" w:rsidRPr="00025D83">
              <w:rPr>
                <w:rFonts w:ascii="Arial" w:hAnsi="Arial" w:cs="Arial"/>
                <w:sz w:val="18"/>
                <w:szCs w:val="18"/>
                <w:lang w:val="fr-FR"/>
              </w:rPr>
              <w:br/>
            </w:r>
            <w:hyperlink r:id="rId93" w:history="1">
              <w:r w:rsidR="00025D83" w:rsidRPr="00025D83">
                <w:rPr>
                  <w:rStyle w:val="Hyperlink"/>
                  <w:rFonts w:ascii="Arial" w:hAnsi="Arial" w:cs="Arial"/>
                  <w:sz w:val="18"/>
                  <w:szCs w:val="18"/>
                  <w:lang w:val="fr-FR"/>
                </w:rPr>
                <w:t>http://www.clionautes.org/spip.php?article3091</w:t>
              </w:r>
            </w:hyperlink>
            <w:r w:rsidR="00025D83"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025D83" w:rsidRDefault="00025D83" w:rsidP="00025D83">
            <w:pPr>
              <w:rPr>
                <w:rFonts w:ascii="Arial" w:hAnsi="Arial" w:cs="Arial"/>
                <w:sz w:val="18"/>
                <w:szCs w:val="18"/>
                <w:lang w:val="fr-FR"/>
              </w:rPr>
            </w:pPr>
            <w:r w:rsidRPr="00025D83">
              <w:rPr>
                <w:rFonts w:ascii="Arial" w:hAnsi="Arial" w:cs="Arial"/>
                <w:b/>
                <w:bCs/>
                <w:sz w:val="18"/>
                <w:szCs w:val="18"/>
                <w:lang w:val="fr-FR"/>
              </w:rPr>
              <w:t>Cahiers pédagogiques</w:t>
            </w:r>
            <w:r w:rsidRPr="00025D83">
              <w:rPr>
                <w:rFonts w:ascii="Arial" w:hAnsi="Arial" w:cs="Arial"/>
                <w:sz w:val="18"/>
                <w:szCs w:val="18"/>
                <w:lang w:val="fr-FR"/>
              </w:rPr>
              <w:br/>
              <w:t>Les cahiers pédagogiques viennent de sortir un hors série spécial centenaire, il est vendu en téléchargement. Ce hors-série numérique coordonné par Laurent Fillion et Jean-Michel Zakhartchouk montre comment les ense</w:t>
            </w:r>
            <w:r w:rsidRPr="00025D83">
              <w:rPr>
                <w:rFonts w:ascii="Arial" w:hAnsi="Arial" w:cs="Arial"/>
                <w:sz w:val="18"/>
                <w:szCs w:val="18"/>
                <w:lang w:val="fr-FR"/>
              </w:rPr>
              <w:t>i</w:t>
            </w:r>
            <w:r w:rsidRPr="00025D83">
              <w:rPr>
                <w:rFonts w:ascii="Arial" w:hAnsi="Arial" w:cs="Arial"/>
                <w:sz w:val="18"/>
                <w:szCs w:val="18"/>
                <w:lang w:val="fr-FR"/>
              </w:rPr>
              <w:t>gnants s'emparent de l'occasion pour commémorer, réfléchir et apprendre.</w:t>
            </w:r>
            <w:r w:rsidRPr="00025D83">
              <w:rPr>
                <w:rFonts w:ascii="Arial" w:hAnsi="Arial" w:cs="Arial"/>
                <w:sz w:val="18"/>
                <w:szCs w:val="18"/>
                <w:lang w:val="fr-FR"/>
              </w:rPr>
              <w:br/>
              <w:t>Lire</w:t>
            </w:r>
            <w:r w:rsidRPr="00025D83">
              <w:rPr>
                <w:rFonts w:ascii="Arial" w:hAnsi="Arial" w:cs="Arial"/>
                <w:sz w:val="18"/>
                <w:szCs w:val="18"/>
                <w:lang w:val="fr-FR"/>
              </w:rPr>
              <w:br/>
            </w:r>
            <w:hyperlink r:id="rId94" w:history="1">
              <w:r w:rsidRPr="00025D83">
                <w:rPr>
                  <w:rStyle w:val="Hyperlink"/>
                  <w:rFonts w:ascii="Arial" w:hAnsi="Arial" w:cs="Arial"/>
                  <w:sz w:val="18"/>
                  <w:szCs w:val="18"/>
                  <w:lang w:val="fr-FR"/>
                </w:rPr>
                <w:t>http://librairie.cahiers-pedagogiques.com/511-14-18-quel-centenaire-dans-nos-classes-.html</w:t>
              </w:r>
            </w:hyperlink>
            <w:r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274825" w:rsidRDefault="00025D83" w:rsidP="00025D83">
            <w:pPr>
              <w:rPr>
                <w:rFonts w:ascii="Arial" w:hAnsi="Arial" w:cs="Arial"/>
                <w:sz w:val="18"/>
                <w:szCs w:val="18"/>
                <w:lang w:val="fr-FR"/>
              </w:rPr>
            </w:pPr>
            <w:r w:rsidRPr="00025D83">
              <w:rPr>
                <w:rFonts w:ascii="Arial" w:hAnsi="Arial" w:cs="Arial"/>
                <w:b/>
                <w:bCs/>
                <w:sz w:val="18"/>
                <w:szCs w:val="18"/>
                <w:lang w:val="fr-FR"/>
              </w:rPr>
              <w:t>Expositions</w:t>
            </w:r>
            <w:r w:rsidRPr="00025D83">
              <w:rPr>
                <w:rFonts w:ascii="Arial" w:hAnsi="Arial" w:cs="Arial"/>
                <w:sz w:val="18"/>
                <w:szCs w:val="18"/>
                <w:lang w:val="fr-FR"/>
              </w:rPr>
              <w:br/>
              <w:t>Deux articles sur des expositions consacrées à la grande guerre :</w:t>
            </w:r>
            <w:r w:rsidRPr="00025D83">
              <w:rPr>
                <w:rFonts w:ascii="Arial" w:hAnsi="Arial" w:cs="Arial"/>
                <w:sz w:val="18"/>
                <w:szCs w:val="18"/>
                <w:lang w:val="fr-FR"/>
              </w:rPr>
              <w:br/>
              <w:t>- Une exposition consacrée aux dessins d'un artiste soldat (jusqu'au 29 mars 2014 dans une bibliothèque de Paris, la bibliothèque Germaine Tillion à côté du cimetière de Passy (métro Trocadéro) :</w:t>
            </w:r>
            <w:r w:rsidRPr="00025D83">
              <w:rPr>
                <w:rFonts w:ascii="Arial" w:hAnsi="Arial" w:cs="Arial"/>
                <w:sz w:val="18"/>
                <w:szCs w:val="18"/>
                <w:lang w:val="fr-FR"/>
              </w:rPr>
              <w:br/>
            </w:r>
            <w:hyperlink r:id="rId95" w:history="1">
              <w:r w:rsidRPr="00025D83">
                <w:rPr>
                  <w:rStyle w:val="Hyperlink"/>
                  <w:rFonts w:ascii="Arial" w:hAnsi="Arial" w:cs="Arial"/>
                  <w:sz w:val="18"/>
                  <w:szCs w:val="18"/>
                  <w:lang w:val="fr-FR"/>
                </w:rPr>
                <w:t>http://tuyaunautes.wordpress.com/2014/03/03/expo-xavier-josso-un-artiste-combattant-dans-la-grande-guerre/</w:t>
              </w:r>
            </w:hyperlink>
            <w:r w:rsidRPr="00025D83">
              <w:rPr>
                <w:rFonts w:ascii="Arial" w:hAnsi="Arial" w:cs="Arial"/>
                <w:sz w:val="18"/>
                <w:szCs w:val="18"/>
                <w:lang w:val="fr-FR"/>
              </w:rPr>
              <w:t xml:space="preserve"> </w:t>
            </w:r>
            <w:r w:rsidRPr="00025D83">
              <w:rPr>
                <w:rFonts w:ascii="Arial" w:hAnsi="Arial" w:cs="Arial"/>
                <w:sz w:val="18"/>
                <w:szCs w:val="18"/>
                <w:lang w:val="fr-FR"/>
              </w:rPr>
              <w:br/>
              <w:t>- Une exposition, sur des photos de Paris pendant la guerre (jusqu'au 15 juin 2014, à la galerie des bibliothèques de Paris, rue Mahler à deux rues du musée Carnavalet) :</w:t>
            </w:r>
            <w:r w:rsidRPr="00025D83">
              <w:rPr>
                <w:rFonts w:ascii="Arial" w:hAnsi="Arial" w:cs="Arial"/>
                <w:sz w:val="18"/>
                <w:szCs w:val="18"/>
                <w:lang w:val="fr-FR"/>
              </w:rPr>
              <w:br/>
            </w:r>
            <w:hyperlink r:id="rId96" w:history="1">
              <w:r w:rsidRPr="00274825">
                <w:rPr>
                  <w:rStyle w:val="Hyperlink"/>
                  <w:rFonts w:ascii="Arial" w:hAnsi="Arial" w:cs="Arial"/>
                  <w:sz w:val="18"/>
                  <w:szCs w:val="18"/>
                  <w:lang w:val="fr-FR"/>
                </w:rPr>
                <w:t>http://tuyaunautes.wordpress.com/2014/03/03/expo-paris-1418-la-guerre-au-quotidien/</w:t>
              </w:r>
            </w:hyperlink>
            <w:r w:rsidRPr="00274825">
              <w:rPr>
                <w:rFonts w:ascii="Arial" w:hAnsi="Arial" w:cs="Arial"/>
                <w:sz w:val="18"/>
                <w:szCs w:val="18"/>
                <w:lang w:val="fr-FR"/>
              </w:rPr>
              <w:t xml:space="preserve"> </w:t>
            </w:r>
          </w:p>
          <w:p w:rsidR="00C12D34" w:rsidRPr="00274825" w:rsidRDefault="00C12D34" w:rsidP="00025D83">
            <w:pPr>
              <w:rPr>
                <w:rFonts w:ascii="Arial" w:hAnsi="Arial" w:cs="Arial"/>
                <w:sz w:val="18"/>
                <w:szCs w:val="18"/>
                <w:lang w:val="fr-FR"/>
              </w:rPr>
            </w:pPr>
          </w:p>
          <w:p w:rsidR="00274825" w:rsidRPr="00274825" w:rsidRDefault="00274825" w:rsidP="00025D83">
            <w:pPr>
              <w:rPr>
                <w:rFonts w:ascii="Arial" w:hAnsi="Arial" w:cs="Arial"/>
                <w:b/>
                <w:sz w:val="18"/>
                <w:szCs w:val="18"/>
                <w:lang w:val="fr-FR"/>
              </w:rPr>
            </w:pPr>
            <w:r w:rsidRPr="00274825">
              <w:rPr>
                <w:rFonts w:ascii="Arial" w:hAnsi="Arial" w:cs="Arial"/>
                <w:b/>
                <w:sz w:val="18"/>
                <w:szCs w:val="18"/>
                <w:lang w:val="fr-FR"/>
              </w:rPr>
              <w:t xml:space="preserve">Revivre la Grande Guerre </w:t>
            </w:r>
          </w:p>
          <w:p w:rsidR="00274825" w:rsidRPr="00025D83" w:rsidRDefault="00760B18" w:rsidP="00274825">
            <w:pPr>
              <w:rPr>
                <w:rFonts w:ascii="Arial" w:hAnsi="Arial" w:cs="Arial"/>
                <w:sz w:val="18"/>
                <w:szCs w:val="18"/>
                <w:lang w:val="fr-FR"/>
              </w:rPr>
            </w:pPr>
            <w:hyperlink r:id="rId97"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 xml:space="preserve">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w:t>
            </w:r>
            <w:r w:rsidR="00274825" w:rsidRPr="00274825">
              <w:rPr>
                <w:rFonts w:ascii="Arial" w:hAnsi="Arial" w:cs="Arial"/>
                <w:sz w:val="18"/>
                <w:szCs w:val="18"/>
                <w:lang w:val="fr-FR"/>
              </w:rPr>
              <w:lastRenderedPageBreak/>
              <w:t>poser. Les enseignants disposent d'approches spécifiques très variées pour appréhender cette période avec leurs élèves fiches pédagogiques, ateliers..Les visites libres sous leur conduite sont gratuites à la BNF.</w:t>
            </w:r>
            <w:r w:rsidR="00274825" w:rsidRPr="00274825">
              <w:rPr>
                <w:sz w:val="22"/>
                <w:szCs w:val="22"/>
                <w:lang w:val="fr-FR"/>
              </w:rPr>
              <w:br/>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8" w:name="FranceAllemagne"/>
      <w:bookmarkEnd w:id="18"/>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C00FA2" w:rsidRDefault="00C00FA2">
      <w:pPr>
        <w:spacing w:after="60" w:line="280" w:lineRule="atLeast"/>
        <w:ind w:left="601" w:right="2098"/>
        <w:rPr>
          <w:rFonts w:ascii="Arial" w:hAnsi="Arial" w:cs="Arial"/>
          <w:sz w:val="23"/>
          <w:szCs w:val="23"/>
          <w:lang w:val="fr-FR"/>
        </w:rPr>
      </w:pPr>
    </w:p>
    <w:p w:rsidR="006E2DD6" w:rsidRDefault="006E2DD6">
      <w:pPr>
        <w:spacing w:after="60" w:line="280" w:lineRule="atLeast"/>
        <w:ind w:left="601" w:right="2098"/>
        <w:rPr>
          <w:rFonts w:ascii="Arial" w:hAnsi="Arial" w:cs="Arial"/>
          <w:sz w:val="23"/>
          <w:szCs w:val="23"/>
          <w:lang w:val="fr-FR"/>
        </w:rPr>
      </w:pP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011D5D">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8"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011D5D">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9"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760B18">
            <w:pPr>
              <w:pStyle w:val="StandardWeb"/>
              <w:spacing w:before="0" w:beforeAutospacing="0" w:after="0" w:afterAutospacing="0" w:line="336" w:lineRule="atLeast"/>
              <w:jc w:val="center"/>
              <w:rPr>
                <w:rFonts w:ascii="Arial" w:hAnsi="Arial" w:cs="Arial"/>
                <w:color w:val="auto"/>
                <w:sz w:val="17"/>
                <w:szCs w:val="17"/>
              </w:rPr>
            </w:pPr>
            <w:hyperlink r:id="rId100"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011D5D">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1"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2"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011D5D">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3"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4"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8A0B85" w:rsidRDefault="008A0B85" w:rsidP="00F431E2">
      <w:pPr>
        <w:spacing w:after="60"/>
        <w:ind w:left="601"/>
        <w:rPr>
          <w:rFonts w:ascii="Arial" w:hAnsi="Arial" w:cs="Arial"/>
          <w:b/>
          <w:smallCaps/>
          <w:sz w:val="22"/>
          <w:szCs w:val="22"/>
        </w:rPr>
      </w:pPr>
    </w:p>
    <w:p w:rsidR="008A0B85" w:rsidRDefault="008A0B85" w:rsidP="008A0B85">
      <w:pPr>
        <w:spacing w:after="60"/>
        <w:ind w:left="601"/>
        <w:jc w:val="center"/>
        <w:rPr>
          <w:rFonts w:ascii="Arial" w:hAnsi="Arial" w:cs="Arial"/>
          <w:sz w:val="23"/>
          <w:szCs w:val="23"/>
        </w:rPr>
      </w:pPr>
      <w:r>
        <w:rPr>
          <w:noProof/>
        </w:rPr>
        <w:lastRenderedPageBreak/>
        <w:drawing>
          <wp:inline distT="0" distB="0" distL="0" distR="0" wp14:anchorId="48E4ADA7" wp14:editId="3A3C3854">
            <wp:extent cx="5760720" cy="823624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720" cy="8236247"/>
                    </a:xfrm>
                    <a:prstGeom prst="rect">
                      <a:avLst/>
                    </a:prstGeom>
                  </pic:spPr>
                </pic:pic>
              </a:graphicData>
            </a:graphic>
          </wp:inline>
        </w:drawing>
      </w:r>
    </w:p>
    <w:p w:rsidR="008A0B85" w:rsidRDefault="008A0B85" w:rsidP="00F431E2">
      <w:pPr>
        <w:spacing w:after="60"/>
        <w:ind w:left="601"/>
        <w:rPr>
          <w:rFonts w:ascii="Arial" w:hAnsi="Arial" w:cs="Arial"/>
          <w:sz w:val="23"/>
          <w:szCs w:val="23"/>
        </w:rPr>
      </w:pPr>
    </w:p>
    <w:p w:rsidR="008A0B85" w:rsidRPr="008A0B85" w:rsidRDefault="00760B18" w:rsidP="008A0B85">
      <w:pPr>
        <w:pStyle w:val="Listenabsatz"/>
        <w:numPr>
          <w:ilvl w:val="0"/>
          <w:numId w:val="48"/>
        </w:numPr>
        <w:rPr>
          <w:rFonts w:ascii="Arial" w:hAnsi="Arial" w:cs="Arial"/>
          <w:sz w:val="22"/>
          <w:szCs w:val="22"/>
        </w:rPr>
      </w:pPr>
      <w:hyperlink r:id="rId106" w:history="1">
        <w:r w:rsidR="008A0B85" w:rsidRPr="008A0B85">
          <w:rPr>
            <w:rStyle w:val="Hyperlink"/>
            <w:rFonts w:ascii="Arial" w:hAnsi="Arial" w:cs="Arial"/>
            <w:sz w:val="22"/>
            <w:szCs w:val="22"/>
          </w:rPr>
          <w:t>http://www.austausch-macht-schule.org/</w:t>
        </w:r>
      </w:hyperlink>
    </w:p>
    <w:p w:rsidR="008A0B85" w:rsidRPr="008A0B85" w:rsidRDefault="00760B18" w:rsidP="008A0B85">
      <w:pPr>
        <w:pStyle w:val="Listenabsatz"/>
        <w:numPr>
          <w:ilvl w:val="0"/>
          <w:numId w:val="48"/>
        </w:numPr>
        <w:rPr>
          <w:rFonts w:ascii="Arial" w:hAnsi="Arial" w:cs="Arial"/>
          <w:sz w:val="22"/>
          <w:szCs w:val="22"/>
        </w:rPr>
      </w:pPr>
      <w:hyperlink r:id="rId107" w:history="1">
        <w:r w:rsidR="008A0B85" w:rsidRPr="008A0B85">
          <w:rPr>
            <w:rStyle w:val="Hyperlink"/>
            <w:rFonts w:ascii="Arial" w:hAnsi="Arial" w:cs="Arial"/>
            <w:sz w:val="22"/>
            <w:szCs w:val="22"/>
          </w:rPr>
          <w:t>https://www.rausvonzuhaus.de/</w:t>
        </w:r>
      </w:hyperlink>
    </w:p>
    <w:p w:rsidR="008A0B85" w:rsidRDefault="008A0B85" w:rsidP="008A0B85">
      <w:pPr>
        <w:spacing w:after="60"/>
        <w:rPr>
          <w:rFonts w:ascii="Arial" w:hAnsi="Arial" w:cs="Arial"/>
          <w:sz w:val="23"/>
          <w:szCs w:val="23"/>
        </w:rPr>
      </w:pPr>
    </w:p>
    <w:p w:rsidR="005A3F7B" w:rsidRPr="005A3F7B" w:rsidRDefault="005A3F7B" w:rsidP="008A0B85">
      <w:pPr>
        <w:spacing w:after="60"/>
        <w:rPr>
          <w:rFonts w:ascii="Arial" w:hAnsi="Arial" w:cs="Arial"/>
          <w:sz w:val="18"/>
          <w:szCs w:val="18"/>
        </w:rPr>
      </w:pPr>
    </w:p>
    <w:p w:rsidR="005A3F7B" w:rsidRPr="005A3F7B" w:rsidRDefault="005A3F7B" w:rsidP="008A0B85">
      <w:pPr>
        <w:spacing w:after="60"/>
        <w:rPr>
          <w:rFonts w:ascii="Arial" w:hAnsi="Arial" w:cs="Arial"/>
          <w:b/>
          <w:smallCaps/>
          <w:sz w:val="22"/>
          <w:szCs w:val="22"/>
          <w:lang w:val="fr-FR"/>
        </w:rPr>
      </w:pPr>
      <w:r w:rsidRPr="005A3F7B">
        <w:rPr>
          <w:rFonts w:ascii="Arial" w:hAnsi="Arial" w:cs="Arial"/>
          <w:b/>
          <w:smallCaps/>
          <w:sz w:val="22"/>
          <w:szCs w:val="22"/>
          <w:lang w:val="fr-FR"/>
        </w:rPr>
        <w:t xml:space="preserve">L'Europe par la pédagogie </w:t>
      </w:r>
    </w:p>
    <w:p w:rsidR="005A3F7B" w:rsidRPr="00F66536" w:rsidRDefault="00760B18" w:rsidP="008A0B85">
      <w:pPr>
        <w:spacing w:after="60"/>
        <w:rPr>
          <w:rFonts w:ascii="Arial" w:hAnsi="Arial" w:cs="Arial"/>
          <w:sz w:val="23"/>
          <w:szCs w:val="23"/>
          <w:lang w:val="fr-FR"/>
        </w:rPr>
      </w:pPr>
      <w:hyperlink r:id="rId108" w:history="1">
        <w:r w:rsidR="005A3F7B" w:rsidRPr="005A3F7B">
          <w:rPr>
            <w:rStyle w:val="Hyperlink"/>
            <w:rFonts w:ascii="Arial" w:hAnsi="Arial" w:cs="Arial"/>
            <w:sz w:val="22"/>
            <w:szCs w:val="22"/>
            <w:lang w:val="fr-FR"/>
          </w:rPr>
          <w:t>http://www.cafepedagogique.net/lexpresso/Pages/2014/05/27052014Article635367711405538729.aspx</w:t>
        </w:r>
      </w:hyperlink>
      <w:r w:rsidR="005A3F7B" w:rsidRPr="005A3F7B">
        <w:rPr>
          <w:rFonts w:ascii="Arial" w:hAnsi="Arial" w:cs="Arial"/>
          <w:sz w:val="18"/>
          <w:szCs w:val="18"/>
          <w:lang w:val="fr-FR"/>
        </w:rPr>
        <w:br/>
        <w:t>En ces temps où une partie des Européens, en particulier en France, se laissent tenter par la peur et le repli, l'Ecole peut-elle contribuer à forger le sentiment d'appartenance à une communauté de culture et de destin ? C'est le pari des projets eTwinning qui permettent aux enseignants et élèves de collaborer via le web et par-delà les frontières, dans n'importe quelle discipline et à tous les niveaux. Un portail web est le point de rencontre ce</w:t>
      </w:r>
      <w:r w:rsidR="005A3F7B" w:rsidRPr="005A3F7B">
        <w:rPr>
          <w:rFonts w:ascii="Arial" w:hAnsi="Arial" w:cs="Arial"/>
          <w:sz w:val="18"/>
          <w:szCs w:val="18"/>
          <w:lang w:val="fr-FR"/>
        </w:rPr>
        <w:t>n</w:t>
      </w:r>
      <w:r w:rsidR="005A3F7B" w:rsidRPr="005A3F7B">
        <w:rPr>
          <w:rFonts w:ascii="Arial" w:hAnsi="Arial" w:cs="Arial"/>
          <w:sz w:val="18"/>
          <w:szCs w:val="18"/>
          <w:lang w:val="fr-FR"/>
        </w:rPr>
        <w:t>tral et l'espace de travail de l'action : environ 230 000 membres s'y sont inscrits, plus de 5 000 projets y sont en cours entre deux ou plusieurs écoles à travers l'Europe, on y dispose d'outils en ligne pour trouver des part</w:t>
      </w:r>
      <w:r w:rsidR="005A3F7B" w:rsidRPr="005A3F7B">
        <w:rPr>
          <w:rFonts w:ascii="Arial" w:hAnsi="Arial" w:cs="Arial"/>
          <w:sz w:val="18"/>
          <w:szCs w:val="18"/>
          <w:lang w:val="fr-FR"/>
        </w:rPr>
        <w:t>e</w:t>
      </w:r>
      <w:r w:rsidR="005A3F7B" w:rsidRPr="005A3F7B">
        <w:rPr>
          <w:rFonts w:ascii="Arial" w:hAnsi="Arial" w:cs="Arial"/>
          <w:sz w:val="18"/>
          <w:szCs w:val="18"/>
          <w:lang w:val="fr-FR"/>
        </w:rPr>
        <w:t>naires, échanger, mettre en place les activités. Chaque année, des prix nationaux et européens viennent réco</w:t>
      </w:r>
      <w:r w:rsidR="005A3F7B" w:rsidRPr="005A3F7B">
        <w:rPr>
          <w:rFonts w:ascii="Arial" w:hAnsi="Arial" w:cs="Arial"/>
          <w:sz w:val="18"/>
          <w:szCs w:val="18"/>
          <w:lang w:val="fr-FR"/>
        </w:rPr>
        <w:t>m</w:t>
      </w:r>
      <w:r w:rsidR="005A3F7B" w:rsidRPr="005A3F7B">
        <w:rPr>
          <w:rFonts w:ascii="Arial" w:hAnsi="Arial" w:cs="Arial"/>
          <w:sz w:val="18"/>
          <w:szCs w:val="18"/>
          <w:lang w:val="fr-FR"/>
        </w:rPr>
        <w:t>penser certains projets : ils donnent la preuve en action que l'Europe peut aussi se construire par la pédagogie.</w:t>
      </w:r>
      <w:r w:rsidR="005A3F7B" w:rsidRPr="005A3F7B">
        <w:rPr>
          <w:sz w:val="22"/>
          <w:szCs w:val="22"/>
          <w:lang w:val="fr-FR"/>
        </w:rPr>
        <w:br/>
      </w:r>
    </w:p>
    <w:p w:rsidR="00014A29" w:rsidRPr="00F66536" w:rsidRDefault="00014A29" w:rsidP="00F431E2">
      <w:pPr>
        <w:spacing w:after="60"/>
        <w:ind w:left="601"/>
        <w:rPr>
          <w:rFonts w:ascii="Arial" w:hAnsi="Arial" w:cs="Arial"/>
          <w:sz w:val="23"/>
          <w:szCs w:val="23"/>
          <w:lang w:val="fr-FR"/>
        </w:rPr>
      </w:pPr>
      <w:r w:rsidRPr="00F66536">
        <w:rPr>
          <w:rFonts w:ascii="Arial" w:hAnsi="Arial" w:cs="Arial"/>
          <w:b/>
          <w:smallCaps/>
          <w:sz w:val="22"/>
          <w:szCs w:val="22"/>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760B18">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19" w:name="Médias"/>
      <w:bookmarkEnd w:id="19"/>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011D5D">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9"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10"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1"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2"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3"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4"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5"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6"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0" w:name="Livres"/>
      <w:bookmarkEnd w:id="20"/>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760B18">
      <w:pPr>
        <w:spacing w:after="60"/>
        <w:ind w:right="-81"/>
        <w:jc w:val="both"/>
        <w:rPr>
          <w:rFonts w:ascii="Arial" w:hAnsi="Arial" w:cs="Arial"/>
          <w:sz w:val="16"/>
          <w:szCs w:val="23"/>
        </w:rPr>
      </w:pPr>
      <w:hyperlink r:id="rId117" w:history="1"/>
      <w:r w:rsidR="00C00FA2">
        <w:rPr>
          <w:rFonts w:ascii="Arial" w:hAnsi="Arial" w:cs="Arial"/>
          <w:sz w:val="16"/>
          <w:szCs w:val="23"/>
        </w:rPr>
        <w:t xml:space="preserve"> </w:t>
      </w:r>
    </w:p>
    <w:p w:rsidR="00C00FA2" w:rsidRDefault="00760B18">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1" w:name="logiciels"/>
      <w:bookmarkEnd w:id="21"/>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760B18">
            <w:pPr>
              <w:spacing w:after="60"/>
              <w:ind w:right="-81"/>
              <w:jc w:val="center"/>
              <w:rPr>
                <w:rFonts w:ascii="Arial" w:hAnsi="Arial" w:cs="Arial"/>
                <w:sz w:val="21"/>
                <w:szCs w:val="21"/>
                <w:lang w:val="en-GB"/>
              </w:rPr>
            </w:pPr>
            <w:hyperlink r:id="rId118"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760B18">
            <w:pPr>
              <w:spacing w:after="60"/>
              <w:ind w:right="-81"/>
              <w:jc w:val="center"/>
              <w:rPr>
                <w:rFonts w:ascii="Arial" w:hAnsi="Arial" w:cs="Arial"/>
                <w:sz w:val="22"/>
                <w:szCs w:val="17"/>
              </w:rPr>
            </w:pPr>
            <w:hyperlink r:id="rId12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011D5D">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760B18">
            <w:pPr>
              <w:spacing w:after="60"/>
              <w:ind w:right="-81"/>
              <w:jc w:val="center"/>
              <w:rPr>
                <w:rFonts w:ascii="Arial" w:hAnsi="Arial" w:cs="Arial"/>
                <w:sz w:val="17"/>
                <w:szCs w:val="17"/>
                <w:lang w:val="fr-FR"/>
              </w:rPr>
            </w:pPr>
            <w:hyperlink r:id="rId12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140F45" w:rsidRDefault="00980006">
      <w:pPr>
        <w:spacing w:after="60"/>
        <w:ind w:right="-81"/>
        <w:jc w:val="both"/>
        <w:rPr>
          <w:rFonts w:ascii="Arial" w:hAnsi="Arial" w:cs="Arial"/>
          <w:sz w:val="16"/>
          <w:szCs w:val="17"/>
          <w:lang w:val="fr-FR"/>
        </w:rPr>
      </w:pPr>
    </w:p>
    <w:p w:rsidR="008A7E80" w:rsidRPr="00140F45" w:rsidRDefault="008A7E80">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2" w:name="Cours"/>
      <w:bookmarkEnd w:id="22"/>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947FA3">
        <w:tc>
          <w:tcPr>
            <w:tcW w:w="9142" w:type="dxa"/>
            <w:tcBorders>
              <w:bottom w:val="single" w:sz="4" w:space="0" w:color="auto"/>
            </w:tcBorders>
            <w:vAlign w:val="center"/>
          </w:tcPr>
          <w:p w:rsidR="00C00FA2" w:rsidRPr="00140F45" w:rsidRDefault="00C00FA2">
            <w:pPr>
              <w:pStyle w:val="berschrift3"/>
              <w:rPr>
                <w:rFonts w:ascii="Arial" w:hAnsi="Arial" w:cs="Arial"/>
                <w:smallCaps/>
                <w:color w:val="auto"/>
                <w:sz w:val="21"/>
                <w:szCs w:val="21"/>
                <w:lang w:val="en-US"/>
              </w:rPr>
            </w:pPr>
          </w:p>
          <w:p w:rsidR="00D86C1C" w:rsidRDefault="00C00FA2" w:rsidP="00C37023">
            <w:pPr>
              <w:jc w:val="center"/>
              <w:rPr>
                <w:rFonts w:ascii="Arial" w:hAnsi="Arial" w:cs="Arial"/>
                <w:b/>
                <w:bCs/>
                <w:smallCaps/>
                <w:sz w:val="22"/>
                <w:szCs w:val="22"/>
                <w:lang w:val="en-US"/>
              </w:rPr>
            </w:pPr>
            <w:r w:rsidRPr="00EE58FD">
              <w:rPr>
                <w:rFonts w:ascii="Arial" w:hAnsi="Arial" w:cs="Arial"/>
                <w:b/>
                <w:bCs/>
                <w:smallCaps/>
                <w:szCs w:val="23"/>
                <w:lang w:val="en-US"/>
              </w:rPr>
              <w:t>n°1</w:t>
            </w:r>
            <w:r w:rsidRPr="00EE58FD">
              <w:rPr>
                <w:rFonts w:ascii="Arial" w:hAnsi="Arial" w:cs="Arial"/>
                <w:smallCaps/>
                <w:szCs w:val="23"/>
                <w:lang w:val="en-US"/>
              </w:rPr>
              <w:br/>
            </w:r>
          </w:p>
          <w:p w:rsidR="00C37023" w:rsidRPr="00EE58FD" w:rsidRDefault="00C37023" w:rsidP="00C37023">
            <w:pPr>
              <w:jc w:val="center"/>
              <w:rPr>
                <w:rFonts w:ascii="Arial" w:hAnsi="Arial" w:cs="Arial"/>
                <w:b/>
                <w:bCs/>
                <w:smallCaps/>
                <w:sz w:val="22"/>
                <w:szCs w:val="22"/>
                <w:lang w:val="en-US"/>
              </w:rPr>
            </w:pPr>
          </w:p>
        </w:tc>
      </w:tr>
      <w:tr w:rsidR="00C00FA2" w:rsidRPr="00947FA3">
        <w:tc>
          <w:tcPr>
            <w:tcW w:w="9142" w:type="dxa"/>
            <w:shd w:val="clear" w:color="auto" w:fill="FF0000"/>
            <w:vAlign w:val="center"/>
          </w:tcPr>
          <w:p w:rsidR="00EE58FD" w:rsidRPr="00EE58FD" w:rsidRDefault="00EE58FD" w:rsidP="00EE58FD">
            <w:pPr>
              <w:rPr>
                <w:rFonts w:ascii="Arial" w:hAnsi="Arial" w:cs="Arial"/>
                <w:b/>
                <w:smallCaps/>
                <w:szCs w:val="23"/>
                <w:lang w:val="en-US"/>
              </w:rPr>
            </w:pPr>
          </w:p>
          <w:p w:rsidR="00C37023" w:rsidRDefault="00C00FA2" w:rsidP="00C37023">
            <w:pPr>
              <w:jc w:val="center"/>
              <w:rPr>
                <w:rFonts w:ascii="Arial" w:hAnsi="Arial" w:cs="Arial"/>
                <w:color w:val="333333"/>
                <w:lang w:val="fr-FR"/>
              </w:rPr>
            </w:pPr>
            <w:r w:rsidRPr="002E3B99">
              <w:rPr>
                <w:rFonts w:ascii="Arial" w:hAnsi="Arial" w:cs="Arial"/>
                <w:b/>
                <w:smallCaps/>
                <w:szCs w:val="23"/>
                <w:lang w:val="fr-FR"/>
              </w:rPr>
              <w:t>n°2</w:t>
            </w:r>
            <w:r w:rsidRPr="002E3B99">
              <w:rPr>
                <w:rFonts w:ascii="Arial" w:hAnsi="Arial" w:cs="Arial"/>
                <w:b/>
                <w:smallCaps/>
                <w:szCs w:val="23"/>
                <w:lang w:val="fr-FR"/>
              </w:rPr>
              <w:br/>
            </w:r>
          </w:p>
          <w:p w:rsidR="00C00FA2" w:rsidRPr="00EE58FD" w:rsidRDefault="00C00FA2" w:rsidP="00C37023">
            <w:pPr>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37023" w:rsidRDefault="00C37023" w:rsidP="00C37023">
      <w:pPr>
        <w:rPr>
          <w:lang w:val="fr-FR"/>
        </w:rPr>
      </w:pPr>
    </w:p>
    <w:p w:rsidR="00F34868" w:rsidRDefault="00F34868" w:rsidP="00C37023">
      <w:pPr>
        <w:rPr>
          <w:rFonts w:ascii="Arial" w:hAnsi="Arial" w:cs="Arial"/>
          <w:sz w:val="18"/>
          <w:szCs w:val="18"/>
          <w:lang w:val="fr-FR"/>
        </w:rPr>
      </w:pPr>
    </w:p>
    <w:p w:rsidR="00F34868" w:rsidRDefault="00F34868" w:rsidP="00C37023">
      <w:pPr>
        <w:rPr>
          <w:rFonts w:ascii="Arial" w:hAnsi="Arial" w:cs="Arial"/>
          <w:sz w:val="18"/>
          <w:szCs w:val="18"/>
          <w:lang w:val="fr-FR"/>
        </w:rPr>
      </w:pPr>
    </w:p>
    <w:p w:rsidR="00F34868" w:rsidRPr="00F34868" w:rsidRDefault="00F34868" w:rsidP="00C37023">
      <w:pPr>
        <w:rPr>
          <w:rFonts w:ascii="Arial" w:hAnsi="Arial" w:cs="Arial"/>
          <w:sz w:val="18"/>
          <w:szCs w:val="18"/>
          <w:lang w:val="fr-FR"/>
        </w:rPr>
      </w:pPr>
    </w:p>
    <w:p w:rsidR="00F34868" w:rsidRPr="00F34868" w:rsidRDefault="00F34868" w:rsidP="00F34868">
      <w:pPr>
        <w:pStyle w:val="berschrift1"/>
        <w:rPr>
          <w:rFonts w:ascii="Arial" w:hAnsi="Arial" w:cs="Arial"/>
          <w:sz w:val="22"/>
          <w:szCs w:val="22"/>
          <w:lang w:val="fr-FR"/>
        </w:rPr>
      </w:pPr>
      <w:r w:rsidRPr="00F34868">
        <w:rPr>
          <w:rFonts w:ascii="Arial" w:hAnsi="Arial" w:cs="Arial"/>
          <w:sz w:val="22"/>
          <w:szCs w:val="22"/>
          <w:lang w:val="fr-FR"/>
        </w:rPr>
        <w:t>Webquest sur la Coupe du monde 2014</w:t>
      </w:r>
    </w:p>
    <w:p w:rsidR="00F34868" w:rsidRDefault="00760B18" w:rsidP="00F34868">
      <w:pPr>
        <w:pStyle w:val="berschrift1"/>
        <w:rPr>
          <w:rFonts w:ascii="Arial" w:hAnsi="Arial" w:cs="Arial"/>
          <w:b w:val="0"/>
          <w:smallCaps w:val="0"/>
          <w:sz w:val="18"/>
          <w:szCs w:val="18"/>
        </w:rPr>
      </w:pPr>
      <w:hyperlink r:id="rId122" w:history="1">
        <w:r w:rsidR="00F34868" w:rsidRPr="00F34868">
          <w:rPr>
            <w:rStyle w:val="Hyperlink"/>
            <w:rFonts w:ascii="Arial" w:hAnsi="Arial" w:cs="Arial"/>
            <w:b w:val="0"/>
            <w:smallCaps w:val="0"/>
            <w:sz w:val="22"/>
            <w:szCs w:val="22"/>
          </w:rPr>
          <w:t>http://www.cornelsen.de/lehrkraefte/1.c.3319353.de/akd/1.c.3329764.de?WT.mc_id=NL.14.05.23.H14_Franzoesisch-05-2014.AKD</w:t>
        </w:r>
      </w:hyperlink>
      <w:r w:rsidR="00F34868" w:rsidRPr="00F34868">
        <w:rPr>
          <w:rFonts w:ascii="Arial" w:hAnsi="Arial" w:cs="Arial"/>
          <w:b w:val="0"/>
          <w:smallCaps w:val="0"/>
          <w:sz w:val="18"/>
          <w:szCs w:val="18"/>
        </w:rPr>
        <w:br/>
      </w:r>
      <w:r w:rsidR="00F34868">
        <w:rPr>
          <w:rFonts w:ascii="Arial" w:hAnsi="Arial" w:cs="Arial"/>
          <w:b w:val="0"/>
          <w:smallCaps w:val="0"/>
          <w:sz w:val="18"/>
          <w:szCs w:val="18"/>
        </w:rPr>
        <w:t>E</w:t>
      </w:r>
      <w:r w:rsidR="00F34868" w:rsidRPr="00F34868">
        <w:rPr>
          <w:rFonts w:ascii="Arial" w:hAnsi="Arial" w:cs="Arial"/>
          <w:b w:val="0"/>
          <w:smallCaps w:val="0"/>
          <w:sz w:val="18"/>
          <w:szCs w:val="18"/>
        </w:rPr>
        <w:t>ine webquest nach 5 Themen geordnet: Ihre Schüler/innen recherchieren interessante Informationen rund um die WM auf authentischen französischsprachigen Sites. Sie finden hier die Arbeitsblätter sowie Lösungen. Viel Spaß!</w:t>
      </w:r>
    </w:p>
    <w:p w:rsidR="00F34868" w:rsidRDefault="00F34868" w:rsidP="00F34868">
      <w:pPr>
        <w:spacing w:line="240" w:lineRule="atLeast"/>
        <w:rPr>
          <w:rFonts w:ascii="Verdana" w:hAnsi="Verdana"/>
          <w:color w:val="3D3D3D"/>
          <w:sz w:val="17"/>
          <w:szCs w:val="17"/>
        </w:rPr>
      </w:pPr>
      <w:r>
        <w:rPr>
          <w:rFonts w:ascii="Verdana" w:hAnsi="Verdana"/>
          <w:color w:val="3D3D3D"/>
          <w:sz w:val="17"/>
          <w:szCs w:val="17"/>
        </w:rPr>
        <w:t>Weiterführende externe Links zur Webquest:</w:t>
      </w:r>
    </w:p>
    <w:p w:rsidR="00F34868" w:rsidRPr="00F34868" w:rsidRDefault="00F34868" w:rsidP="00F34868">
      <w:pPr>
        <w:pStyle w:val="StandardWeb"/>
        <w:spacing w:before="0" w:beforeAutospacing="0" w:after="0" w:afterAutospacing="0" w:line="240" w:lineRule="atLeast"/>
        <w:ind w:left="216" w:hanging="216"/>
        <w:rPr>
          <w:color w:val="3D3D3D"/>
          <w:sz w:val="17"/>
          <w:szCs w:val="17"/>
          <w:lang w:val="fr-FR"/>
        </w:rPr>
      </w:pPr>
      <w:r>
        <w:rPr>
          <w:noProof/>
          <w:color w:val="3D3D3D"/>
          <w:sz w:val="17"/>
          <w:szCs w:val="17"/>
        </w:rPr>
        <w:drawing>
          <wp:inline distT="0" distB="0" distL="0" distR="0">
            <wp:extent cx="57150" cy="85725"/>
            <wp:effectExtent l="0" t="0" r="0" b="9525"/>
            <wp:docPr id="27" name="Grafik 27"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srv2.de/bm/binary/e/5/6/d/e56d0d03778d135fd2c316b56ec6af3d_21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34868">
        <w:rPr>
          <w:color w:val="3D3D3D"/>
          <w:sz w:val="17"/>
          <w:szCs w:val="17"/>
          <w:lang w:val="fr-FR"/>
        </w:rPr>
        <w:t> </w:t>
      </w:r>
      <w:hyperlink r:id="rId124" w:history="1">
        <w:r w:rsidRPr="00F34868">
          <w:rPr>
            <w:rStyle w:val="Hyperlink"/>
            <w:b/>
            <w:bCs/>
            <w:color w:val="3D3D3D"/>
            <w:sz w:val="17"/>
            <w:szCs w:val="17"/>
            <w:lang w:val="fr-FR"/>
          </w:rPr>
          <w:t>Site officiel de la Coupe du Monde (FIFA)</w:t>
        </w:r>
      </w:hyperlink>
    </w:p>
    <w:p w:rsidR="00F34868" w:rsidRPr="00F34868" w:rsidRDefault="00F34868" w:rsidP="00F34868">
      <w:pPr>
        <w:pStyle w:val="StandardWeb"/>
        <w:spacing w:before="0" w:beforeAutospacing="0" w:after="0" w:afterAutospacing="0" w:line="240" w:lineRule="atLeast"/>
        <w:ind w:left="216" w:hanging="216"/>
        <w:rPr>
          <w:color w:val="3D3D3D"/>
          <w:sz w:val="17"/>
          <w:szCs w:val="17"/>
          <w:lang w:val="fr-FR"/>
        </w:rPr>
      </w:pPr>
      <w:r>
        <w:rPr>
          <w:noProof/>
          <w:color w:val="3D3D3D"/>
          <w:sz w:val="17"/>
          <w:szCs w:val="17"/>
        </w:rPr>
        <w:drawing>
          <wp:inline distT="0" distB="0" distL="0" distR="0">
            <wp:extent cx="57150" cy="85725"/>
            <wp:effectExtent l="0" t="0" r="0" b="9525"/>
            <wp:docPr id="26" name="Grafik 26"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srv2.de/bm/binary/e/5/6/d/e56d0d03778d135fd2c316b56ec6af3d_21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34868">
        <w:rPr>
          <w:color w:val="3D3D3D"/>
          <w:sz w:val="17"/>
          <w:szCs w:val="17"/>
          <w:lang w:val="fr-FR"/>
        </w:rPr>
        <w:t> </w:t>
      </w:r>
      <w:hyperlink r:id="rId125" w:history="1">
        <w:r w:rsidRPr="00F34868">
          <w:rPr>
            <w:rStyle w:val="Hyperlink"/>
            <w:b/>
            <w:bCs/>
            <w:color w:val="3D3D3D"/>
            <w:sz w:val="17"/>
            <w:szCs w:val="17"/>
            <w:lang w:val="fr-FR"/>
          </w:rPr>
          <w:t>En portrait: Franck Ribéry (Le Monde)</w:t>
        </w:r>
      </w:hyperlink>
    </w:p>
    <w:p w:rsidR="00F34868" w:rsidRPr="00F34868" w:rsidRDefault="00F34868" w:rsidP="00F34868">
      <w:pPr>
        <w:pStyle w:val="StandardWeb"/>
        <w:spacing w:before="0" w:beforeAutospacing="0" w:after="0" w:afterAutospacing="0" w:line="240" w:lineRule="atLeast"/>
        <w:ind w:left="216" w:hanging="216"/>
        <w:rPr>
          <w:color w:val="3D3D3D"/>
          <w:sz w:val="17"/>
          <w:szCs w:val="17"/>
          <w:lang w:val="fr-FR"/>
        </w:rPr>
      </w:pPr>
      <w:r>
        <w:rPr>
          <w:noProof/>
          <w:color w:val="3D3D3D"/>
          <w:sz w:val="17"/>
          <w:szCs w:val="17"/>
        </w:rPr>
        <w:drawing>
          <wp:inline distT="0" distB="0" distL="0" distR="0">
            <wp:extent cx="57150" cy="85725"/>
            <wp:effectExtent l="0" t="0" r="0" b="9525"/>
            <wp:docPr id="25" name="Grafik 25"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srv2.de/bm/binary/e/5/6/d/e56d0d03778d135fd2c316b56ec6af3d_21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34868">
        <w:rPr>
          <w:color w:val="3D3D3D"/>
          <w:sz w:val="17"/>
          <w:szCs w:val="17"/>
          <w:lang w:val="fr-FR"/>
        </w:rPr>
        <w:t> </w:t>
      </w:r>
      <w:hyperlink r:id="rId126" w:history="1">
        <w:r w:rsidRPr="00F34868">
          <w:rPr>
            <w:rStyle w:val="Hyperlink"/>
            <w:b/>
            <w:bCs/>
            <w:color w:val="3D3D3D"/>
            <w:sz w:val="17"/>
            <w:szCs w:val="17"/>
            <w:lang w:val="fr-FR"/>
          </w:rPr>
          <w:t>Les dessous de la Coupe du Monde (mylittlebrasil)</w:t>
        </w:r>
      </w:hyperlink>
    </w:p>
    <w:p w:rsidR="00F34868" w:rsidRPr="00F34868" w:rsidRDefault="00F34868" w:rsidP="00F34868">
      <w:pPr>
        <w:pStyle w:val="StandardWeb"/>
        <w:spacing w:before="0" w:beforeAutospacing="0" w:after="0" w:afterAutospacing="0" w:line="240" w:lineRule="atLeast"/>
        <w:ind w:left="216" w:hanging="216"/>
        <w:rPr>
          <w:color w:val="3D3D3D"/>
          <w:sz w:val="17"/>
          <w:szCs w:val="17"/>
          <w:lang w:val="fr-FR"/>
        </w:rPr>
      </w:pPr>
      <w:r>
        <w:rPr>
          <w:noProof/>
          <w:color w:val="3D3D3D"/>
          <w:sz w:val="17"/>
          <w:szCs w:val="17"/>
        </w:rPr>
        <w:drawing>
          <wp:inline distT="0" distB="0" distL="0" distR="0">
            <wp:extent cx="57150" cy="85725"/>
            <wp:effectExtent l="0" t="0" r="0" b="9525"/>
            <wp:docPr id="24" name="Grafik 24"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srv2.de/bm/binary/e/5/6/d/e56d0d03778d135fd2c316b56ec6af3d_21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34868">
        <w:rPr>
          <w:color w:val="3D3D3D"/>
          <w:sz w:val="17"/>
          <w:szCs w:val="17"/>
          <w:lang w:val="fr-FR"/>
        </w:rPr>
        <w:t> </w:t>
      </w:r>
      <w:hyperlink r:id="rId127" w:history="1">
        <w:r w:rsidRPr="00F34868">
          <w:rPr>
            <w:rStyle w:val="Hyperlink"/>
            <w:b/>
            <w:bCs/>
            <w:color w:val="3D3D3D"/>
            <w:sz w:val="17"/>
            <w:szCs w:val="17"/>
            <w:lang w:val="fr-FR"/>
          </w:rPr>
          <w:t>Nelson Paviotti, le plus grand fan du Brésil (L’express)</w:t>
        </w:r>
      </w:hyperlink>
    </w:p>
    <w:p w:rsidR="00F34868" w:rsidRPr="00F34868" w:rsidRDefault="00F34868" w:rsidP="00F34868">
      <w:pPr>
        <w:pStyle w:val="StandardWeb"/>
        <w:spacing w:before="0" w:beforeAutospacing="0" w:after="0" w:afterAutospacing="0" w:line="240" w:lineRule="atLeast"/>
        <w:ind w:left="216" w:hanging="216"/>
        <w:rPr>
          <w:color w:val="3D3D3D"/>
          <w:sz w:val="17"/>
          <w:szCs w:val="17"/>
          <w:lang w:val="fr-FR"/>
        </w:rPr>
      </w:pPr>
      <w:r>
        <w:rPr>
          <w:noProof/>
          <w:color w:val="3D3D3D"/>
          <w:sz w:val="17"/>
          <w:szCs w:val="17"/>
        </w:rPr>
        <w:drawing>
          <wp:inline distT="0" distB="0" distL="0" distR="0">
            <wp:extent cx="57150" cy="85725"/>
            <wp:effectExtent l="0" t="0" r="0" b="9525"/>
            <wp:docPr id="18" name="Grafik 18"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srv2.de/bm/binary/e/5/6/d/e56d0d03778d135fd2c316b56ec6af3d_21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34868">
        <w:rPr>
          <w:color w:val="3D3D3D"/>
          <w:sz w:val="17"/>
          <w:szCs w:val="17"/>
          <w:lang w:val="fr-FR"/>
        </w:rPr>
        <w:t> </w:t>
      </w:r>
      <w:hyperlink r:id="rId128" w:history="1">
        <w:r w:rsidRPr="00F34868">
          <w:rPr>
            <w:rStyle w:val="Hyperlink"/>
            <w:b/>
            <w:bCs/>
            <w:color w:val="3D3D3D"/>
            <w:sz w:val="17"/>
            <w:szCs w:val="17"/>
            <w:lang w:val="fr-FR"/>
          </w:rPr>
          <w:t>Les ballons des Coupes du Monde (FIFA)</w:t>
        </w:r>
      </w:hyperlink>
    </w:p>
    <w:p w:rsidR="00F34868" w:rsidRPr="00F34868" w:rsidRDefault="00F34868" w:rsidP="00F34868">
      <w:pPr>
        <w:rPr>
          <w:lang w:val="fr-FR"/>
        </w:rPr>
      </w:pPr>
    </w:p>
    <w:p w:rsidR="00F34868" w:rsidRPr="00F34868" w:rsidRDefault="00F34868" w:rsidP="00C37023">
      <w:pPr>
        <w:rPr>
          <w:lang w:val="fr-FR"/>
        </w:rPr>
      </w:pPr>
    </w:p>
    <w:p w:rsidR="006F18DF" w:rsidRPr="00F34868" w:rsidRDefault="0096457E" w:rsidP="006F18DF">
      <w:pPr>
        <w:rPr>
          <w:sz w:val="22"/>
          <w:szCs w:val="22"/>
          <w:lang w:val="fr-FR"/>
        </w:rPr>
      </w:pPr>
      <w:r>
        <w:rPr>
          <w:noProof/>
        </w:rPr>
        <w:drawing>
          <wp:anchor distT="0" distB="0" distL="0" distR="0" simplePos="0" relativeHeight="251665408" behindDoc="0" locked="0" layoutInCell="1" allowOverlap="0" wp14:anchorId="39ABB17C" wp14:editId="0AC4A38A">
            <wp:simplePos x="0" y="0"/>
            <wp:positionH relativeFrom="column">
              <wp:posOffset>-137795</wp:posOffset>
            </wp:positionH>
            <wp:positionV relativeFrom="line">
              <wp:posOffset>160020</wp:posOffset>
            </wp:positionV>
            <wp:extent cx="971550" cy="1056640"/>
            <wp:effectExtent l="0" t="0" r="0" b="0"/>
            <wp:wrapSquare wrapText="bothSides"/>
            <wp:docPr id="3" name="Grafik 3" descr="http://www.cafepedagogique.net/SiteCollectionImages/08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fepedagogique.net/SiteCollectionImages/080514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155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57E" w:rsidRPr="0096457E" w:rsidRDefault="0096457E" w:rsidP="006F18DF">
      <w:pPr>
        <w:rPr>
          <w:rFonts w:ascii="Arial" w:hAnsi="Arial" w:cs="Arial"/>
          <w:b/>
          <w:smallCaps/>
          <w:sz w:val="22"/>
          <w:szCs w:val="22"/>
          <w:lang w:val="fr-FR"/>
        </w:rPr>
      </w:pPr>
      <w:r w:rsidRPr="0096457E">
        <w:rPr>
          <w:rFonts w:ascii="Arial" w:hAnsi="Arial" w:cs="Arial"/>
          <w:b/>
          <w:smallCaps/>
          <w:sz w:val="22"/>
          <w:szCs w:val="22"/>
          <w:lang w:val="fr-FR"/>
        </w:rPr>
        <w:t>C'est quoi être une fille ou un garçon ?</w:t>
      </w:r>
    </w:p>
    <w:p w:rsidR="0096457E" w:rsidRDefault="00760B18" w:rsidP="006F18DF">
      <w:pPr>
        <w:rPr>
          <w:sz w:val="22"/>
          <w:szCs w:val="22"/>
          <w:lang w:val="fr-FR"/>
        </w:rPr>
      </w:pPr>
      <w:hyperlink r:id="rId130" w:history="1">
        <w:r w:rsidR="0096457E" w:rsidRPr="0096457E">
          <w:rPr>
            <w:rStyle w:val="Hyperlink"/>
            <w:rFonts w:ascii="Arial" w:hAnsi="Arial" w:cs="Arial"/>
            <w:sz w:val="22"/>
            <w:szCs w:val="22"/>
            <w:lang w:val="fr-FR"/>
          </w:rPr>
          <w:t>http://www.cafepedagogique.net/lexpresso/Pages/2014/05/08052014Article635351323218087464.aspx</w:t>
        </w:r>
      </w:hyperlink>
      <w:r w:rsidR="0096457E" w:rsidRPr="0096457E">
        <w:rPr>
          <w:rFonts w:ascii="Arial" w:hAnsi="Arial" w:cs="Arial"/>
          <w:sz w:val="18"/>
          <w:szCs w:val="18"/>
          <w:lang w:val="fr-FR"/>
        </w:rPr>
        <w:br/>
        <w:t>Pourquoi les filles jouent entre elles et les garçons entre eux ? Est-ce que les filles sont plus intelligentes que les garçons ? Pourquoi les filles sont souvent plus appliquées et soigneuses ? Pourquoi dans les contes les filles attendent le prince charmant ? Pourquoi il n'y a jamais eu de présidente en France ?" Voilà quelques unes des 27 questions auxquelles le pédopsychiatre Stéphane Clerget s'efforce de répondre.</w:t>
      </w:r>
      <w:r w:rsidR="0096457E" w:rsidRPr="0096457E">
        <w:rPr>
          <w:sz w:val="22"/>
          <w:szCs w:val="22"/>
          <w:lang w:val="fr-FR"/>
        </w:rPr>
        <w:br/>
      </w:r>
    </w:p>
    <w:p w:rsidR="000A1CCE" w:rsidRDefault="000A1CCE" w:rsidP="006F18DF">
      <w:pPr>
        <w:rPr>
          <w:sz w:val="22"/>
          <w:szCs w:val="22"/>
          <w:lang w:val="fr-FR"/>
        </w:rPr>
      </w:pPr>
    </w:p>
    <w:p w:rsidR="000A1CCE" w:rsidRDefault="000A1CCE" w:rsidP="006F18DF">
      <w:pPr>
        <w:rPr>
          <w:sz w:val="22"/>
          <w:szCs w:val="22"/>
          <w:lang w:val="fr-FR"/>
        </w:rPr>
      </w:pPr>
    </w:p>
    <w:p w:rsidR="000A1CCE" w:rsidRPr="000A1CCE" w:rsidRDefault="000A1CCE" w:rsidP="007A5089">
      <w:pPr>
        <w:ind w:left="567"/>
        <w:rPr>
          <w:rFonts w:ascii="Arial" w:hAnsi="Arial" w:cs="Arial"/>
          <w:b/>
          <w:smallCaps/>
          <w:sz w:val="22"/>
          <w:szCs w:val="22"/>
          <w:lang w:val="fr-FR"/>
        </w:rPr>
      </w:pPr>
      <w:r w:rsidRPr="000A1CCE">
        <w:rPr>
          <w:rFonts w:ascii="Arial" w:hAnsi="Arial" w:cs="Arial"/>
          <w:b/>
          <w:smallCaps/>
          <w:sz w:val="22"/>
          <w:szCs w:val="22"/>
          <w:lang w:val="fr-FR"/>
        </w:rPr>
        <w:t>La France du patrimoine mondial</w:t>
      </w:r>
    </w:p>
    <w:p w:rsidR="000A1CCE" w:rsidRPr="000A1CCE" w:rsidRDefault="00760B18" w:rsidP="007A5089">
      <w:pPr>
        <w:ind w:left="567"/>
        <w:rPr>
          <w:rFonts w:ascii="Arial" w:hAnsi="Arial" w:cs="Arial"/>
          <w:sz w:val="22"/>
          <w:szCs w:val="22"/>
          <w:lang w:val="fr-FR"/>
        </w:rPr>
      </w:pPr>
      <w:hyperlink r:id="rId131" w:history="1">
        <w:r w:rsidR="000A1CCE" w:rsidRPr="000A1CCE">
          <w:rPr>
            <w:rStyle w:val="Hyperlink"/>
            <w:rFonts w:ascii="Arial" w:hAnsi="Arial" w:cs="Arial"/>
            <w:sz w:val="22"/>
            <w:szCs w:val="22"/>
            <w:lang w:val="fr-FR"/>
          </w:rPr>
          <w:t>http://www.france-patrimoine-mondial.com/fr/</w:t>
        </w:r>
      </w:hyperlink>
    </w:p>
    <w:p w:rsidR="000A1CCE" w:rsidRDefault="000A1CCE" w:rsidP="006F18DF">
      <w:pPr>
        <w:rPr>
          <w:sz w:val="22"/>
          <w:szCs w:val="22"/>
          <w:lang w:val="fr-FR"/>
        </w:rPr>
      </w:pPr>
    </w:p>
    <w:p w:rsidR="000A1CCE" w:rsidRDefault="000A1CCE" w:rsidP="006F18DF">
      <w:pPr>
        <w:rPr>
          <w:sz w:val="22"/>
          <w:szCs w:val="22"/>
          <w:lang w:val="fr-FR"/>
        </w:rPr>
      </w:pPr>
    </w:p>
    <w:p w:rsidR="000A1CCE" w:rsidRDefault="000A1CCE" w:rsidP="006F18DF">
      <w:pPr>
        <w:rPr>
          <w:sz w:val="22"/>
          <w:szCs w:val="22"/>
          <w:lang w:val="fr-FR"/>
        </w:rPr>
      </w:pPr>
    </w:p>
    <w:p w:rsidR="00B82A97" w:rsidRPr="00B82A97" w:rsidRDefault="00B82A97" w:rsidP="006F18DF">
      <w:pPr>
        <w:rPr>
          <w:rFonts w:ascii="Arial" w:hAnsi="Arial" w:cs="Arial"/>
          <w:b/>
          <w:smallCaps/>
          <w:sz w:val="22"/>
          <w:szCs w:val="22"/>
          <w:lang w:val="fr-FR"/>
        </w:rPr>
      </w:pPr>
      <w:r w:rsidRPr="00B82A97">
        <w:rPr>
          <w:rFonts w:ascii="Arial" w:hAnsi="Arial" w:cs="Arial"/>
          <w:b/>
          <w:smallCaps/>
          <w:sz w:val="22"/>
          <w:szCs w:val="22"/>
          <w:lang w:val="fr-FR"/>
        </w:rPr>
        <w:t>Les Enfants de la zique, 20ème édition</w:t>
      </w:r>
    </w:p>
    <w:p w:rsidR="00B82A97" w:rsidRDefault="00760B18" w:rsidP="006F18DF">
      <w:pPr>
        <w:rPr>
          <w:rFonts w:ascii="Arial" w:hAnsi="Arial" w:cs="Arial"/>
          <w:sz w:val="18"/>
          <w:szCs w:val="18"/>
          <w:lang w:val="fr-FR"/>
        </w:rPr>
      </w:pPr>
      <w:hyperlink r:id="rId132" w:history="1">
        <w:r w:rsidR="00B82A97" w:rsidRPr="00B82A97">
          <w:rPr>
            <w:rStyle w:val="Hyperlink"/>
            <w:rFonts w:ascii="Arial" w:hAnsi="Arial" w:cs="Arial"/>
            <w:sz w:val="22"/>
            <w:szCs w:val="22"/>
            <w:lang w:val="fr-FR"/>
          </w:rPr>
          <w:t>http://www.cafepedagogique.net/lexpresso/Pages/2014/05/14052014Article635356461483908638.aspx</w:t>
        </w:r>
      </w:hyperlink>
      <w:r w:rsidR="00B82A97" w:rsidRPr="00B82A97">
        <w:rPr>
          <w:rFonts w:ascii="Arial" w:hAnsi="Arial" w:cs="Arial"/>
          <w:sz w:val="18"/>
          <w:szCs w:val="18"/>
          <w:lang w:val="fr-FR"/>
        </w:rPr>
        <w:br/>
        <w:t>Demandez gratuitement le CD des Enfants de la zique. Le livre CD est un ouvrage sur la chanson du patrimoine et des musiques actuelles diffusé gratuitement par Canopé aux enseignants et acteurs de l'éducation musicale. Il donne des éléments de savoir et de pédagogie pour tous les enseignants qui veulent favoriser la découverte de la chanson en classe. Cette année 17 chansons en passant de Dutronc à Boby Lapointe en passant par Alexis HK travaillent le thème des jeux de langages. Un livret pédagogique de 84 pages propose analyses et articles. Le CD intéressera beaucoup les professeurs des écoles. POur l'obtenir enregistrez vous sur l'espace Francos Educ.</w:t>
      </w:r>
    </w:p>
    <w:p w:rsidR="00B82A97" w:rsidRDefault="00B82A97" w:rsidP="006F18DF">
      <w:pPr>
        <w:rPr>
          <w:rFonts w:ascii="Arial" w:hAnsi="Arial" w:cs="Arial"/>
          <w:sz w:val="18"/>
          <w:szCs w:val="18"/>
          <w:lang w:val="fr-FR"/>
        </w:rPr>
      </w:pPr>
    </w:p>
    <w:p w:rsidR="00B82A97" w:rsidRDefault="00B82A97" w:rsidP="006F18DF">
      <w:pPr>
        <w:rPr>
          <w:rFonts w:ascii="Arial" w:hAnsi="Arial" w:cs="Arial"/>
          <w:sz w:val="18"/>
          <w:szCs w:val="18"/>
          <w:lang w:val="fr-FR"/>
        </w:rPr>
      </w:pPr>
    </w:p>
    <w:p w:rsidR="00B82A97" w:rsidRPr="007A5089" w:rsidRDefault="00B82A97" w:rsidP="00B82A97">
      <w:pPr>
        <w:pStyle w:val="berschrift1"/>
        <w:ind w:left="567"/>
        <w:rPr>
          <w:rFonts w:ascii="Arial" w:hAnsi="Arial" w:cs="Arial"/>
          <w:sz w:val="22"/>
          <w:szCs w:val="22"/>
          <w:lang w:val="fr-FR"/>
        </w:rPr>
      </w:pPr>
      <w:r>
        <w:rPr>
          <w:rFonts w:ascii="Arial" w:hAnsi="Arial" w:cs="Arial"/>
          <w:sz w:val="22"/>
          <w:szCs w:val="22"/>
          <w:lang w:val="fr-FR"/>
        </w:rPr>
        <w:br/>
      </w:r>
      <w:r w:rsidRPr="007A5089">
        <w:rPr>
          <w:rFonts w:ascii="Arial" w:hAnsi="Arial" w:cs="Arial"/>
          <w:sz w:val="22"/>
          <w:szCs w:val="22"/>
          <w:lang w:val="fr-FR"/>
        </w:rPr>
        <w:t>Quels sont les prénoms les plus populaires depuis 1946 ?</w:t>
      </w:r>
    </w:p>
    <w:p w:rsidR="00B82A97" w:rsidRPr="007A5089" w:rsidRDefault="00760B18" w:rsidP="00B82A97">
      <w:pPr>
        <w:ind w:left="567"/>
        <w:rPr>
          <w:rFonts w:ascii="Arial" w:hAnsi="Arial" w:cs="Arial"/>
          <w:sz w:val="22"/>
          <w:szCs w:val="22"/>
          <w:lang w:val="fr-FR"/>
        </w:rPr>
      </w:pPr>
      <w:hyperlink r:id="rId133" w:history="1">
        <w:r w:rsidR="00B82A97" w:rsidRPr="007A5089">
          <w:rPr>
            <w:rStyle w:val="Hyperlink"/>
            <w:rFonts w:ascii="Arial" w:hAnsi="Arial" w:cs="Arial"/>
            <w:sz w:val="22"/>
            <w:szCs w:val="22"/>
            <w:lang w:val="fr-FR"/>
          </w:rPr>
          <w:t>http://abonnes.lemonde.fr/les-decodeurs/article/2014/04/29/la-carte-des-prenoms-les-plus-donnes-en-france_4408677_4355770.html</w:t>
        </w:r>
      </w:hyperlink>
    </w:p>
    <w:p w:rsidR="000A1CCE" w:rsidRDefault="00B82A97" w:rsidP="006F18DF">
      <w:pPr>
        <w:rPr>
          <w:sz w:val="22"/>
          <w:szCs w:val="22"/>
          <w:lang w:val="fr-FR"/>
        </w:rPr>
      </w:pPr>
      <w:r w:rsidRPr="00B82A97">
        <w:rPr>
          <w:sz w:val="22"/>
          <w:szCs w:val="22"/>
          <w:lang w:val="fr-FR"/>
        </w:rPr>
        <w:br/>
      </w:r>
    </w:p>
    <w:p w:rsidR="00AE088B" w:rsidRPr="00AE088B" w:rsidRDefault="00AE088B" w:rsidP="006F18DF">
      <w:pPr>
        <w:rPr>
          <w:rFonts w:ascii="Arial" w:hAnsi="Arial" w:cs="Arial"/>
          <w:b/>
          <w:smallCaps/>
          <w:sz w:val="22"/>
          <w:szCs w:val="22"/>
          <w:lang w:val="fr-FR"/>
        </w:rPr>
      </w:pPr>
      <w:r>
        <w:rPr>
          <w:rFonts w:ascii="Arial" w:hAnsi="Arial" w:cs="Arial"/>
          <w:b/>
          <w:smallCaps/>
          <w:sz w:val="22"/>
          <w:szCs w:val="22"/>
          <w:lang w:val="fr-FR"/>
        </w:rPr>
        <w:br/>
      </w:r>
      <w:r w:rsidRPr="00AE088B">
        <w:rPr>
          <w:rFonts w:ascii="Arial" w:hAnsi="Arial" w:cs="Arial"/>
          <w:b/>
          <w:smallCaps/>
          <w:sz w:val="22"/>
          <w:szCs w:val="22"/>
          <w:lang w:val="fr-FR"/>
        </w:rPr>
        <w:t>Un blog pour le français</w:t>
      </w:r>
    </w:p>
    <w:p w:rsidR="00AE088B" w:rsidRPr="00FD1C4A" w:rsidRDefault="00760B18" w:rsidP="006F18DF">
      <w:pPr>
        <w:rPr>
          <w:rFonts w:ascii="Arial" w:hAnsi="Arial" w:cs="Arial"/>
          <w:sz w:val="18"/>
          <w:szCs w:val="18"/>
          <w:lang w:val="fr-FR"/>
        </w:rPr>
      </w:pPr>
      <w:hyperlink r:id="rId134" w:history="1">
        <w:r w:rsidR="00AE088B" w:rsidRPr="00AE088B">
          <w:rPr>
            <w:rStyle w:val="Hyperlink"/>
            <w:rFonts w:ascii="Arial" w:hAnsi="Arial" w:cs="Arial"/>
            <w:sz w:val="22"/>
            <w:szCs w:val="22"/>
            <w:lang w:val="fr-FR"/>
          </w:rPr>
          <w:t>http://www.cafepedagogique.net/lexpresso/Pages/2014/05/15052014Article635357333637419276.aspx</w:t>
        </w:r>
      </w:hyperlink>
      <w:r w:rsidR="00AE088B" w:rsidRPr="00AE088B">
        <w:rPr>
          <w:rFonts w:ascii="Arial" w:hAnsi="Arial" w:cs="Arial"/>
          <w:sz w:val="18"/>
          <w:szCs w:val="18"/>
          <w:lang w:val="fr-FR"/>
        </w:rPr>
        <w:br/>
        <w:t xml:space="preserve">« Le français, c'est pas que des dictées ! » Patricia Bonnard, professeure de lettres au collège Leprince-Ringuet de Genas, </w:t>
      </w:r>
      <w:r w:rsidR="00AE088B" w:rsidRPr="00FD1C4A">
        <w:rPr>
          <w:rFonts w:ascii="Arial" w:hAnsi="Arial" w:cs="Arial"/>
          <w:sz w:val="18"/>
          <w:szCs w:val="18"/>
          <w:lang w:val="fr-FR"/>
        </w:rPr>
        <w:t>en administre remarquablement la preuve sur son blog d'enseignante et sur le site de ses élèves.</w:t>
      </w:r>
      <w:r w:rsidR="00AE088B" w:rsidRPr="00FD1C4A">
        <w:rPr>
          <w:rFonts w:ascii="Arial" w:hAnsi="Arial" w:cs="Arial"/>
          <w:sz w:val="18"/>
          <w:szCs w:val="18"/>
          <w:lang w:val="fr-FR"/>
        </w:rPr>
        <w:br/>
      </w:r>
      <w:r w:rsidR="00AE088B" w:rsidRPr="00FD1C4A">
        <w:rPr>
          <w:rFonts w:ascii="Arial" w:hAnsi="Arial" w:cs="Arial"/>
          <w:sz w:val="18"/>
          <w:szCs w:val="18"/>
          <w:lang w:val="fr-FR"/>
        </w:rPr>
        <w:br w:type="textWrapping" w:clear="left"/>
      </w:r>
    </w:p>
    <w:p w:rsidR="00FD1C4A" w:rsidRDefault="00FD1C4A" w:rsidP="00FD1C4A">
      <w:pPr>
        <w:ind w:left="567"/>
        <w:rPr>
          <w:rFonts w:ascii="Arial" w:hAnsi="Arial" w:cs="Arial"/>
          <w:sz w:val="22"/>
          <w:szCs w:val="22"/>
          <w:lang w:val="fr-FR"/>
        </w:rPr>
      </w:pPr>
    </w:p>
    <w:p w:rsidR="00FD1C4A" w:rsidRPr="00FD1C4A" w:rsidRDefault="00FD1C4A" w:rsidP="00FD1C4A">
      <w:pPr>
        <w:ind w:left="567"/>
        <w:rPr>
          <w:rFonts w:ascii="Arial" w:hAnsi="Arial" w:cs="Arial"/>
          <w:b/>
          <w:smallCaps/>
          <w:sz w:val="22"/>
          <w:szCs w:val="22"/>
          <w:lang w:val="fr-FR"/>
        </w:rPr>
      </w:pPr>
      <w:r w:rsidRPr="00FD1C4A">
        <w:rPr>
          <w:rFonts w:ascii="Arial" w:hAnsi="Arial" w:cs="Arial"/>
          <w:b/>
          <w:smallCaps/>
          <w:sz w:val="22"/>
          <w:szCs w:val="22"/>
          <w:lang w:val="fr-FR"/>
        </w:rPr>
        <w:t xml:space="preserve">Un site pour le D Day </w:t>
      </w:r>
    </w:p>
    <w:p w:rsidR="00FD1C4A" w:rsidRPr="009F07BE" w:rsidRDefault="00760B18" w:rsidP="00FD1C4A">
      <w:pPr>
        <w:ind w:left="567"/>
        <w:rPr>
          <w:rFonts w:ascii="Arial" w:hAnsi="Arial" w:cs="Arial"/>
          <w:sz w:val="18"/>
          <w:szCs w:val="18"/>
          <w:lang w:val="fr-FR"/>
        </w:rPr>
      </w:pPr>
      <w:hyperlink r:id="rId135" w:history="1">
        <w:r w:rsidR="00FD1C4A" w:rsidRPr="00FD1C4A">
          <w:rPr>
            <w:rStyle w:val="Hyperlink"/>
            <w:rFonts w:ascii="Arial" w:hAnsi="Arial" w:cs="Arial"/>
            <w:sz w:val="22"/>
            <w:szCs w:val="22"/>
            <w:lang w:val="fr-FR"/>
          </w:rPr>
          <w:t>http://www.cafepedagogique.net/lexpresso/Pages/2014/05/22052014Article635363398634963149.aspx</w:t>
        </w:r>
      </w:hyperlink>
      <w:r w:rsidR="00FD1C4A" w:rsidRPr="00FD1C4A">
        <w:rPr>
          <w:rFonts w:ascii="Arial" w:hAnsi="Arial" w:cs="Arial"/>
          <w:sz w:val="18"/>
          <w:szCs w:val="18"/>
          <w:lang w:val="fr-FR"/>
        </w:rPr>
        <w:br w:type="textWrapping" w:clear="left"/>
        <w:t xml:space="preserve">A l'occasion des 70 ans du débarquement, le réseau Canopé (ex Cndp) met en ligne un site éducatif. On y trouvera des vidéos </w:t>
      </w:r>
      <w:r w:rsidR="00FD1C4A" w:rsidRPr="009F07BE">
        <w:rPr>
          <w:rFonts w:ascii="Arial" w:hAnsi="Arial" w:cs="Arial"/>
          <w:sz w:val="18"/>
          <w:szCs w:val="18"/>
          <w:lang w:val="fr-FR"/>
        </w:rPr>
        <w:t>sur le débarquement et des fiches pédagogiques pour aborder la question en classe.</w:t>
      </w:r>
      <w:r w:rsidR="00FD1C4A" w:rsidRPr="009F07BE">
        <w:rPr>
          <w:rFonts w:ascii="Arial" w:hAnsi="Arial" w:cs="Arial"/>
          <w:sz w:val="18"/>
          <w:szCs w:val="18"/>
          <w:lang w:val="fr-FR"/>
        </w:rPr>
        <w:br/>
      </w:r>
    </w:p>
    <w:p w:rsidR="009F07BE" w:rsidRPr="009F07BE" w:rsidRDefault="009F07BE" w:rsidP="00FD1C4A">
      <w:pPr>
        <w:ind w:left="567"/>
        <w:rPr>
          <w:rFonts w:ascii="Arial" w:hAnsi="Arial" w:cs="Arial"/>
          <w:sz w:val="18"/>
          <w:szCs w:val="18"/>
          <w:lang w:val="fr-FR"/>
        </w:rPr>
      </w:pPr>
    </w:p>
    <w:p w:rsidR="009F07BE" w:rsidRPr="009F07BE" w:rsidRDefault="009F07BE" w:rsidP="009F07BE">
      <w:pPr>
        <w:spacing w:before="100" w:beforeAutospacing="1" w:after="100" w:afterAutospacing="1"/>
        <w:rPr>
          <w:rFonts w:ascii="Arial" w:hAnsi="Arial" w:cs="Arial"/>
          <w:sz w:val="18"/>
          <w:szCs w:val="18"/>
        </w:rPr>
      </w:pPr>
      <w:r w:rsidRPr="009F07BE">
        <w:rPr>
          <w:rFonts w:ascii="Arial" w:hAnsi="Arial" w:cs="Arial"/>
          <w:b/>
          <w:smallCaps/>
          <w:sz w:val="22"/>
          <w:szCs w:val="22"/>
          <w:lang w:val="fr-FR"/>
        </w:rPr>
        <w:t>Stromae</w:t>
      </w:r>
      <w:r w:rsidRPr="009F07BE">
        <w:rPr>
          <w:rFonts w:ascii="Arial" w:hAnsi="Arial" w:cs="Arial"/>
          <w:sz w:val="22"/>
          <w:szCs w:val="22"/>
          <w:lang w:val="fr-FR"/>
        </w:rPr>
        <w:br/>
      </w:r>
      <w:hyperlink r:id="rId136" w:tgtFrame="_blank" w:history="1">
        <w:r w:rsidRPr="009F07BE">
          <w:rPr>
            <w:rFonts w:ascii="Arial" w:hAnsi="Arial" w:cs="Arial"/>
            <w:bCs/>
            <w:color w:val="0000FF"/>
            <w:sz w:val="22"/>
            <w:szCs w:val="22"/>
            <w:u w:val="single"/>
            <w:lang w:val="fr-FR"/>
          </w:rPr>
          <w:t>Mais qui est Stromae ?</w:t>
        </w:r>
      </w:hyperlink>
      <w:r w:rsidRPr="009F07BE">
        <w:rPr>
          <w:rFonts w:ascii="Arial" w:hAnsi="Arial" w:cs="Arial"/>
          <w:sz w:val="22"/>
          <w:szCs w:val="22"/>
          <w:lang w:val="fr-FR"/>
        </w:rPr>
        <w:t xml:space="preserve"> </w:t>
      </w:r>
      <w:r w:rsidRPr="009F07BE">
        <w:rPr>
          <w:rFonts w:ascii="Arial" w:hAnsi="Arial" w:cs="Arial"/>
          <w:sz w:val="22"/>
          <w:szCs w:val="22"/>
        </w:rPr>
        <w:t>( PDF-Datei, 3 Seiten)</w:t>
      </w:r>
      <w:r w:rsidRPr="009F07BE">
        <w:rPr>
          <w:rFonts w:ascii="Arial" w:hAnsi="Arial" w:cs="Arial"/>
          <w:sz w:val="18"/>
          <w:szCs w:val="18"/>
        </w:rPr>
        <w:br/>
        <w:t>Technischer Hinweis: Wenn die Schrift der Datei im Firefox Browser nicht korrekt dargestellt wird, speichern Sie die Datei bitte vor dem Öffnen auf Ihrem Computer.</w:t>
      </w:r>
    </w:p>
    <w:p w:rsidR="009F07BE" w:rsidRDefault="009F07BE" w:rsidP="00FD1C4A">
      <w:pPr>
        <w:ind w:left="567"/>
        <w:rPr>
          <w:rFonts w:ascii="Arial" w:hAnsi="Arial" w:cs="Arial"/>
          <w:sz w:val="18"/>
          <w:szCs w:val="18"/>
        </w:rPr>
      </w:pPr>
    </w:p>
    <w:p w:rsidR="009F07BE" w:rsidRDefault="009F07BE" w:rsidP="00FD1C4A">
      <w:pPr>
        <w:ind w:left="567"/>
        <w:rPr>
          <w:rFonts w:ascii="Arial" w:hAnsi="Arial" w:cs="Arial"/>
          <w:sz w:val="18"/>
          <w:szCs w:val="18"/>
        </w:rPr>
      </w:pPr>
    </w:p>
    <w:p w:rsidR="009F07BE" w:rsidRDefault="009F07BE" w:rsidP="00FD1C4A">
      <w:pPr>
        <w:ind w:left="567"/>
        <w:rPr>
          <w:rFonts w:ascii="Arial" w:hAnsi="Arial" w:cs="Arial"/>
          <w:b/>
          <w:bCs/>
          <w:color w:val="003366"/>
          <w:sz w:val="18"/>
          <w:szCs w:val="18"/>
          <w:u w:val="single"/>
          <w:lang w:val="fr-FR"/>
        </w:rPr>
      </w:pPr>
      <w:r w:rsidRPr="009F07BE">
        <w:rPr>
          <w:rFonts w:ascii="Arial" w:hAnsi="Arial" w:cs="Arial"/>
          <w:b/>
          <w:bCs/>
          <w:smallCaps/>
          <w:sz w:val="22"/>
          <w:szCs w:val="22"/>
          <w:lang w:val="fr-FR"/>
        </w:rPr>
        <w:t>WM-Spécial!</w:t>
      </w:r>
      <w:r w:rsidRPr="009F07BE">
        <w:rPr>
          <w:rFonts w:ascii="Arial" w:hAnsi="Arial" w:cs="Arial"/>
          <w:smallCaps/>
          <w:sz w:val="22"/>
          <w:szCs w:val="22"/>
          <w:lang w:val="fr-FR"/>
        </w:rPr>
        <w:br/>
      </w:r>
      <w:r w:rsidRPr="009F07BE">
        <w:rPr>
          <w:rFonts w:ascii="Arial" w:hAnsi="Arial" w:cs="Arial"/>
          <w:sz w:val="18"/>
          <w:szCs w:val="18"/>
          <w:lang w:val="fr-FR"/>
        </w:rPr>
        <w:br/>
      </w:r>
      <w:hyperlink r:id="rId137" w:tgtFrame="_blank" w:history="1">
        <w:r w:rsidRPr="009F07BE">
          <w:rPr>
            <w:rFonts w:ascii="Arial" w:hAnsi="Arial" w:cs="Arial"/>
            <w:b/>
            <w:bCs/>
            <w:noProof/>
            <w:sz w:val="18"/>
            <w:szCs w:val="18"/>
            <w:u w:val="single"/>
          </w:rPr>
          <w:drawing>
            <wp:anchor distT="0" distB="0" distL="0" distR="0" simplePos="0" relativeHeight="251667456" behindDoc="0" locked="0" layoutInCell="1" allowOverlap="0" wp14:anchorId="06A22DFE" wp14:editId="16CB2E23">
              <wp:simplePos x="0" y="0"/>
              <wp:positionH relativeFrom="column">
                <wp:align>left</wp:align>
              </wp:positionH>
              <wp:positionV relativeFrom="line">
                <wp:posOffset>0</wp:posOffset>
              </wp:positionV>
              <wp:extent cx="123825" cy="114300"/>
              <wp:effectExtent l="0" t="0" r="9525" b="0"/>
              <wp:wrapSquare wrapText="bothSides"/>
              <wp:docPr id="45" name="Grafik 45" descr="http://newsletter.klett.de/custloads/117112111/md_515475.gif">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wsletter.klett.de/custloads/117112111/md_515475.gif">
                        <a:hlinkClick r:id="rId137" tgtFrame="_blank"/>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39" w:tgtFrame="_blank" w:history="1">
        <w:r w:rsidRPr="009F07BE">
          <w:rPr>
            <w:rStyle w:val="Hyperlink"/>
            <w:rFonts w:ascii="Arial" w:hAnsi="Arial" w:cs="Arial"/>
            <w:color w:val="003366"/>
            <w:sz w:val="18"/>
            <w:szCs w:val="18"/>
            <w:lang w:val="fr-FR"/>
          </w:rPr>
          <w:t>Fußballposter</w:t>
        </w:r>
      </w:hyperlink>
      <w:r w:rsidRPr="009F07BE">
        <w:rPr>
          <w:rFonts w:ascii="Arial" w:hAnsi="Arial" w:cs="Arial"/>
          <w:sz w:val="18"/>
          <w:szCs w:val="18"/>
          <w:lang w:val="fr-FR"/>
        </w:rPr>
        <w:br/>
      </w:r>
      <w:r w:rsidRPr="009F07BE">
        <w:rPr>
          <w:rFonts w:ascii="Arial" w:hAnsi="Arial" w:cs="Arial"/>
          <w:sz w:val="18"/>
          <w:szCs w:val="18"/>
          <w:lang w:val="fr-FR"/>
        </w:rPr>
        <w:br/>
      </w:r>
      <w:hyperlink r:id="rId140" w:tgtFrame="_blank" w:history="1">
        <w:r w:rsidRPr="009F07BE">
          <w:rPr>
            <w:rFonts w:ascii="Arial" w:hAnsi="Arial" w:cs="Arial"/>
            <w:b/>
            <w:bCs/>
            <w:noProof/>
            <w:sz w:val="18"/>
            <w:szCs w:val="18"/>
            <w:u w:val="single"/>
          </w:rPr>
          <w:drawing>
            <wp:anchor distT="0" distB="0" distL="0" distR="0" simplePos="0" relativeHeight="251668480" behindDoc="0" locked="0" layoutInCell="1" allowOverlap="0" wp14:anchorId="0BB5A56C" wp14:editId="5297D642">
              <wp:simplePos x="0" y="0"/>
              <wp:positionH relativeFrom="column">
                <wp:align>left</wp:align>
              </wp:positionH>
              <wp:positionV relativeFrom="line">
                <wp:posOffset>0</wp:posOffset>
              </wp:positionV>
              <wp:extent cx="123825" cy="114300"/>
              <wp:effectExtent l="0" t="0" r="9525" b="0"/>
              <wp:wrapSquare wrapText="bothSides"/>
              <wp:docPr id="44" name="Grafik 44" descr="http://newsletter.klett.de/custloads/117112111/md_515475.gif">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sletter.klett.de/custloads/117112111/md_515475.gif">
                        <a:hlinkClick r:id="rId137" tgtFrame="_blank"/>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41" w:tgtFrame="_blank" w:history="1">
        <w:r w:rsidRPr="009F07BE">
          <w:rPr>
            <w:rStyle w:val="Hyperlink"/>
            <w:rFonts w:ascii="Arial" w:hAnsi="Arial" w:cs="Arial"/>
            <w:color w:val="003366"/>
            <w:sz w:val="18"/>
            <w:szCs w:val="18"/>
            <w:lang w:val="fr-FR"/>
          </w:rPr>
          <w:t>Coupe du monde 2014</w:t>
        </w:r>
      </w:hyperlink>
      <w:r w:rsidRPr="009F07BE">
        <w:rPr>
          <w:rFonts w:ascii="Arial" w:hAnsi="Arial" w:cs="Arial"/>
          <w:sz w:val="18"/>
          <w:szCs w:val="18"/>
          <w:lang w:val="fr-FR"/>
        </w:rPr>
        <w:br/>
      </w:r>
      <w:r w:rsidRPr="009F07BE">
        <w:rPr>
          <w:rFonts w:ascii="Arial" w:hAnsi="Arial" w:cs="Arial"/>
          <w:sz w:val="18"/>
          <w:szCs w:val="18"/>
          <w:lang w:val="fr-FR"/>
        </w:rPr>
        <w:br/>
      </w:r>
      <w:hyperlink r:id="rId142" w:tgtFrame="_blank" w:history="1">
        <w:r w:rsidRPr="009F07BE">
          <w:rPr>
            <w:rFonts w:ascii="Arial" w:hAnsi="Arial" w:cs="Arial"/>
            <w:b/>
            <w:bCs/>
            <w:noProof/>
            <w:sz w:val="18"/>
            <w:szCs w:val="18"/>
            <w:u w:val="single"/>
          </w:rPr>
          <w:drawing>
            <wp:anchor distT="0" distB="0" distL="0" distR="0" simplePos="0" relativeHeight="251669504" behindDoc="0" locked="0" layoutInCell="1" allowOverlap="0" wp14:anchorId="26037A65" wp14:editId="6E7B350D">
              <wp:simplePos x="0" y="0"/>
              <wp:positionH relativeFrom="column">
                <wp:align>left</wp:align>
              </wp:positionH>
              <wp:positionV relativeFrom="line">
                <wp:posOffset>0</wp:posOffset>
              </wp:positionV>
              <wp:extent cx="123825" cy="114300"/>
              <wp:effectExtent l="0" t="0" r="9525" b="0"/>
              <wp:wrapSquare wrapText="bothSides"/>
              <wp:docPr id="43" name="Grafik 43" descr="http://newsletter.klett.de/custloads/117112111/md_515475.gif">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ewsletter.klett.de/custloads/117112111/md_515475.gif">
                        <a:hlinkClick r:id="rId142" tgtFrame="_blank"/>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43" w:tgtFrame="_blank" w:history="1">
        <w:r w:rsidRPr="009F07BE">
          <w:rPr>
            <w:rStyle w:val="Hyperlink"/>
            <w:rFonts w:ascii="Arial" w:hAnsi="Arial" w:cs="Arial"/>
            <w:color w:val="003366"/>
            <w:sz w:val="18"/>
            <w:szCs w:val="18"/>
            <w:lang w:val="fr-FR"/>
          </w:rPr>
          <w:t>Quizz Cou</w:t>
        </w:r>
      </w:hyperlink>
      <w:r w:rsidRPr="009F07BE">
        <w:rPr>
          <w:rFonts w:ascii="Arial" w:hAnsi="Arial" w:cs="Arial"/>
          <w:b/>
          <w:bCs/>
          <w:color w:val="003366"/>
          <w:sz w:val="18"/>
          <w:szCs w:val="18"/>
          <w:u w:val="single"/>
          <w:lang w:val="fr-FR"/>
        </w:rPr>
        <w:t>pe du monde</w:t>
      </w:r>
      <w:r w:rsidRPr="009F07BE">
        <w:rPr>
          <w:rFonts w:ascii="Arial" w:hAnsi="Arial" w:cs="Arial"/>
          <w:b/>
          <w:bCs/>
          <w:color w:val="003366"/>
          <w:sz w:val="18"/>
          <w:szCs w:val="18"/>
          <w:u w:val="single"/>
          <w:lang w:val="fr-FR"/>
        </w:rPr>
        <w:br/>
      </w:r>
      <w:r w:rsidRPr="009F07BE">
        <w:rPr>
          <w:rFonts w:ascii="Arial" w:hAnsi="Arial" w:cs="Arial"/>
          <w:sz w:val="18"/>
          <w:szCs w:val="18"/>
          <w:lang w:val="fr-FR"/>
        </w:rPr>
        <w:br/>
      </w:r>
      <w:hyperlink r:id="rId144" w:tgtFrame="_blank" w:history="1"/>
      <w:hyperlink r:id="rId145" w:tgtFrame="_blank" w:history="1">
        <w:r w:rsidRPr="009F07BE">
          <w:rPr>
            <w:rStyle w:val="Hyperlink"/>
            <w:rFonts w:ascii="Arial" w:hAnsi="Arial" w:cs="Arial"/>
            <w:color w:val="003366"/>
            <w:sz w:val="18"/>
            <w:szCs w:val="18"/>
            <w:lang w:val="fr-FR"/>
          </w:rPr>
          <w:t>So Foot Junior</w:t>
        </w:r>
      </w:hyperlink>
      <w:r w:rsidRPr="009F07BE">
        <w:rPr>
          <w:rFonts w:ascii="Arial" w:hAnsi="Arial" w:cs="Arial"/>
          <w:sz w:val="18"/>
          <w:szCs w:val="18"/>
          <w:lang w:val="fr-FR"/>
        </w:rPr>
        <w:br/>
      </w:r>
      <w:r w:rsidRPr="009F07BE">
        <w:rPr>
          <w:rFonts w:ascii="Arial" w:hAnsi="Arial" w:cs="Arial"/>
          <w:sz w:val="18"/>
          <w:szCs w:val="18"/>
          <w:lang w:val="fr-FR"/>
        </w:rPr>
        <w:br/>
      </w:r>
      <w:hyperlink r:id="rId146" w:tgtFrame="_blank" w:history="1"/>
      <w:hyperlink r:id="rId147" w:tgtFrame="_blank" w:history="1">
        <w:r w:rsidRPr="009F07BE">
          <w:rPr>
            <w:rStyle w:val="Hyperlink"/>
            <w:rFonts w:ascii="Arial" w:hAnsi="Arial" w:cs="Arial"/>
            <w:color w:val="003366"/>
            <w:sz w:val="18"/>
            <w:szCs w:val="18"/>
            <w:lang w:val="fr-FR"/>
          </w:rPr>
          <w:t>Coupe du mond</w:t>
        </w:r>
      </w:hyperlink>
      <w:r w:rsidRPr="009F07BE">
        <w:rPr>
          <w:rFonts w:ascii="Arial" w:hAnsi="Arial" w:cs="Arial"/>
          <w:b/>
          <w:bCs/>
          <w:color w:val="003366"/>
          <w:sz w:val="18"/>
          <w:szCs w:val="18"/>
          <w:u w:val="single"/>
          <w:lang w:val="fr-FR"/>
        </w:rPr>
        <w:t>e des enfants de la rue</w:t>
      </w:r>
      <w:r w:rsidRPr="009F07BE">
        <w:rPr>
          <w:rFonts w:ascii="Arial" w:hAnsi="Arial" w:cs="Arial"/>
          <w:sz w:val="18"/>
          <w:szCs w:val="18"/>
          <w:lang w:val="fr-FR"/>
        </w:rPr>
        <w:br/>
      </w:r>
      <w:r w:rsidRPr="009F07BE">
        <w:rPr>
          <w:rFonts w:ascii="Arial" w:hAnsi="Arial" w:cs="Arial"/>
          <w:sz w:val="18"/>
          <w:szCs w:val="18"/>
          <w:lang w:val="fr-FR"/>
        </w:rPr>
        <w:br/>
      </w:r>
      <w:hyperlink r:id="rId148" w:tgtFrame="_blank" w:history="1">
        <w:r w:rsidRPr="009F07BE">
          <w:rPr>
            <w:rStyle w:val="Hyperlink"/>
            <w:rFonts w:ascii="Arial" w:hAnsi="Arial" w:cs="Arial"/>
            <w:color w:val="003366"/>
            <w:sz w:val="18"/>
            <w:szCs w:val="18"/>
            <w:lang w:val="fr-FR"/>
          </w:rPr>
          <w:t>Article G</w:t>
        </w:r>
      </w:hyperlink>
      <w:r w:rsidRPr="009F07BE">
        <w:rPr>
          <w:rFonts w:ascii="Arial" w:hAnsi="Arial" w:cs="Arial"/>
          <w:b/>
          <w:bCs/>
          <w:color w:val="003366"/>
          <w:sz w:val="18"/>
          <w:szCs w:val="18"/>
          <w:u w:val="single"/>
          <w:lang w:val="fr-FR"/>
        </w:rPr>
        <w:t>éo Ado</w:t>
      </w:r>
    </w:p>
    <w:p w:rsidR="009F07BE" w:rsidRDefault="009F07BE" w:rsidP="00FD1C4A">
      <w:pPr>
        <w:ind w:left="567"/>
        <w:rPr>
          <w:rFonts w:ascii="Arial" w:hAnsi="Arial" w:cs="Arial"/>
          <w:b/>
          <w:bCs/>
          <w:color w:val="003366"/>
          <w:sz w:val="18"/>
          <w:szCs w:val="18"/>
          <w:u w:val="single"/>
          <w:lang w:val="fr-FR"/>
        </w:rPr>
      </w:pPr>
    </w:p>
    <w:p w:rsidR="009F07BE" w:rsidRDefault="009F07BE" w:rsidP="00FD1C4A">
      <w:pPr>
        <w:ind w:left="567"/>
        <w:rPr>
          <w:rFonts w:ascii="Arial" w:hAnsi="Arial" w:cs="Arial"/>
          <w:b/>
          <w:bCs/>
          <w:color w:val="003366"/>
          <w:sz w:val="18"/>
          <w:szCs w:val="18"/>
          <w:u w:val="single"/>
          <w:lang w:val="fr-FR"/>
        </w:rPr>
      </w:pPr>
    </w:p>
    <w:p w:rsidR="009F07BE" w:rsidRPr="009F07BE" w:rsidRDefault="009F07BE" w:rsidP="009F07BE">
      <w:pPr>
        <w:rPr>
          <w:rFonts w:ascii="Arial" w:hAnsi="Arial" w:cs="Arial"/>
          <w:sz w:val="18"/>
          <w:szCs w:val="18"/>
          <w:lang w:val="fr-FR"/>
        </w:rPr>
      </w:pPr>
    </w:p>
    <w:p w:rsidR="00246280" w:rsidRPr="009F07BE" w:rsidRDefault="00246280" w:rsidP="00B922A7">
      <w:pPr>
        <w:pageBreakBefore/>
        <w:ind w:left="567"/>
        <w:rPr>
          <w:rFonts w:ascii="Arial" w:hAnsi="Arial" w:cs="Arial"/>
          <w:bC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57FBA" w:rsidRPr="00011D5D" w:rsidTr="00A42FD8">
        <w:tc>
          <w:tcPr>
            <w:tcW w:w="9212" w:type="dxa"/>
            <w:shd w:val="clear" w:color="auto" w:fill="auto"/>
          </w:tcPr>
          <w:p w:rsidR="00BE3177" w:rsidRPr="009F07BE" w:rsidRDefault="00BE3177" w:rsidP="000C3524">
            <w:pPr>
              <w:jc w:val="center"/>
              <w:rPr>
                <w:rFonts w:ascii="Arial" w:hAnsi="Arial" w:cs="Arial"/>
                <w:b/>
                <w:bCs/>
                <w:sz w:val="18"/>
                <w:szCs w:val="18"/>
                <w:lang w:val="fr-FR"/>
              </w:rPr>
            </w:pPr>
          </w:p>
          <w:p w:rsidR="000C3524" w:rsidRPr="009F07BE" w:rsidRDefault="000C3524" w:rsidP="000C3524">
            <w:pPr>
              <w:jc w:val="center"/>
              <w:rPr>
                <w:rFonts w:ascii="Arial" w:hAnsi="Arial" w:cs="Arial"/>
                <w:b/>
                <w:bCs/>
                <w:sz w:val="22"/>
                <w:szCs w:val="22"/>
              </w:rPr>
            </w:pPr>
            <w:r w:rsidRPr="009F07BE">
              <w:rPr>
                <w:rFonts w:ascii="Arial" w:hAnsi="Arial" w:cs="Arial"/>
                <w:b/>
                <w:bCs/>
                <w:sz w:val="22"/>
                <w:szCs w:val="22"/>
              </w:rPr>
              <w:t>SPECIAL</w:t>
            </w:r>
          </w:p>
          <w:p w:rsidR="00D57FBA" w:rsidRPr="009F07BE" w:rsidRDefault="0074289D" w:rsidP="000C3524">
            <w:pPr>
              <w:jc w:val="center"/>
              <w:rPr>
                <w:rFonts w:ascii="Arial" w:hAnsi="Arial" w:cs="Arial"/>
                <w:b/>
                <w:bCs/>
                <w:sz w:val="22"/>
                <w:szCs w:val="22"/>
              </w:rPr>
            </w:pPr>
            <w:r w:rsidRPr="009F07BE">
              <w:rPr>
                <w:rFonts w:ascii="Arial" w:hAnsi="Arial" w:cs="Arial"/>
                <w:b/>
                <w:bCs/>
                <w:sz w:val="22"/>
                <w:szCs w:val="22"/>
              </w:rPr>
              <w:t>1</w:t>
            </w:r>
            <w:bookmarkStart w:id="23" w:name="GRANDEGUERRE"/>
            <w:bookmarkEnd w:id="23"/>
            <w:r w:rsidRPr="009F07BE">
              <w:rPr>
                <w:rFonts w:ascii="Arial" w:hAnsi="Arial" w:cs="Arial"/>
                <w:b/>
                <w:bCs/>
                <w:sz w:val="22"/>
                <w:szCs w:val="22"/>
              </w:rPr>
              <w:t>4-18</w:t>
            </w:r>
            <w:r w:rsidR="00BE3177" w:rsidRPr="009F07BE">
              <w:rPr>
                <w:rFonts w:ascii="Arial" w:hAnsi="Arial" w:cs="Arial"/>
                <w:b/>
                <w:bCs/>
                <w:sz w:val="22"/>
                <w:szCs w:val="22"/>
              </w:rPr>
              <w:t>: La Grande Guerre</w:t>
            </w:r>
          </w:p>
          <w:p w:rsidR="00FC264F" w:rsidRPr="009F07BE" w:rsidRDefault="00760B18" w:rsidP="00A03907">
            <w:pPr>
              <w:rPr>
                <w:rFonts w:ascii="Arial" w:hAnsi="Arial" w:cs="Arial"/>
                <w:b/>
                <w:bCs/>
                <w:sz w:val="22"/>
                <w:szCs w:val="22"/>
              </w:rPr>
            </w:pPr>
            <w:r>
              <w:rPr>
                <w:rFonts w:ascii="Arial" w:hAnsi="Arial" w:cs="Arial"/>
                <w:sz w:val="22"/>
                <w:szCs w:val="22"/>
              </w:rPr>
              <w:pict>
                <v:rect id="_x0000_i1044" style="width:0;height:1.5pt" o:hrstd="t" o:hr="t" fillcolor="gray" stroked="f"/>
              </w:pict>
            </w:r>
          </w:p>
          <w:p w:rsidR="0074289D" w:rsidRPr="009F07BE" w:rsidRDefault="0074289D" w:rsidP="00A03907">
            <w:pPr>
              <w:rPr>
                <w:rFonts w:ascii="Arial" w:hAnsi="Arial" w:cs="Arial"/>
                <w:bCs/>
                <w:sz w:val="18"/>
                <w:szCs w:val="18"/>
              </w:rPr>
            </w:pPr>
          </w:p>
          <w:p w:rsidR="00274825" w:rsidRPr="00454273" w:rsidRDefault="00274825" w:rsidP="00A03907">
            <w:pPr>
              <w:rPr>
                <w:rFonts w:ascii="Arial" w:hAnsi="Arial" w:cs="Arial"/>
                <w:b/>
                <w:smallCaps/>
                <w:sz w:val="22"/>
                <w:szCs w:val="22"/>
                <w:lang w:val="fr-FR"/>
              </w:rPr>
            </w:pPr>
            <w:r w:rsidRPr="00454273">
              <w:rPr>
                <w:rFonts w:ascii="Arial" w:hAnsi="Arial" w:cs="Arial"/>
                <w:b/>
                <w:smallCaps/>
                <w:sz w:val="22"/>
                <w:szCs w:val="22"/>
                <w:lang w:val="fr-FR"/>
              </w:rPr>
              <w:t xml:space="preserve">Revivre la Grande Guerre </w:t>
            </w:r>
          </w:p>
          <w:p w:rsidR="00274825" w:rsidRDefault="00760B18" w:rsidP="00A03907">
            <w:pPr>
              <w:rPr>
                <w:rFonts w:ascii="Arial" w:hAnsi="Arial" w:cs="Arial"/>
                <w:b/>
                <w:sz w:val="18"/>
                <w:szCs w:val="18"/>
                <w:lang w:val="fr-FR"/>
              </w:rPr>
            </w:pPr>
            <w:hyperlink r:id="rId149"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rFonts w:ascii="Arial" w:hAnsi="Arial" w:cs="Arial"/>
                <w:sz w:val="18"/>
                <w:szCs w:val="18"/>
                <w:lang w:val="fr-FR"/>
              </w:rPr>
              <w:br/>
            </w:r>
          </w:p>
          <w:p w:rsidR="00274825" w:rsidRPr="00A03907" w:rsidRDefault="00760B18" w:rsidP="00A03907">
            <w:pPr>
              <w:rPr>
                <w:rFonts w:ascii="Arial" w:hAnsi="Arial" w:cs="Arial"/>
                <w:b/>
                <w:sz w:val="18"/>
                <w:szCs w:val="18"/>
                <w:lang w:val="fr-FR"/>
              </w:rPr>
            </w:pPr>
            <w:r>
              <w:rPr>
                <w:rFonts w:ascii="Arial" w:hAnsi="Arial" w:cs="Arial"/>
                <w:sz w:val="22"/>
                <w:szCs w:val="22"/>
              </w:rPr>
              <w:pict>
                <v:rect id="_x0000_i1045" style="width:0;height:1.5pt" o:hrstd="t" o:hr="t" fillcolor="gray" stroked="f"/>
              </w:pict>
            </w:r>
          </w:p>
          <w:p w:rsidR="00274825" w:rsidRDefault="00274825" w:rsidP="000C3524">
            <w:pPr>
              <w:jc w:val="center"/>
              <w:rPr>
                <w:rFonts w:ascii="Arial" w:hAnsi="Arial" w:cs="Arial"/>
                <w:b/>
                <w:bCs/>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50"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760B18" w:rsidP="00A03907">
            <w:pPr>
              <w:rPr>
                <w:rFonts w:ascii="Arial" w:hAnsi="Arial" w:cs="Arial"/>
                <w:sz w:val="18"/>
                <w:szCs w:val="18"/>
                <w:lang w:val="fr-FR"/>
              </w:rPr>
            </w:pPr>
            <w:hyperlink r:id="rId151"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52"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capacité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53"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760B18" w:rsidP="00A03907">
            <w:pPr>
              <w:rPr>
                <w:rFonts w:ascii="Arial" w:hAnsi="Arial" w:cs="Arial"/>
                <w:sz w:val="18"/>
                <w:szCs w:val="18"/>
                <w:lang w:val="fr-FR"/>
              </w:rPr>
            </w:pPr>
            <w:hyperlink r:id="rId154"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760B18" w:rsidP="00A03907">
            <w:pPr>
              <w:rPr>
                <w:rFonts w:ascii="Arial" w:hAnsi="Arial" w:cs="Arial"/>
                <w:sz w:val="18"/>
                <w:szCs w:val="18"/>
                <w:lang w:val="fr-FR"/>
              </w:rPr>
            </w:pPr>
            <w:hyperlink r:id="rId155"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w:t>
            </w:r>
            <w:r w:rsidR="0013237D" w:rsidRPr="00A03907">
              <w:rPr>
                <w:rFonts w:ascii="Arial" w:hAnsi="Arial" w:cs="Arial"/>
                <w:sz w:val="18"/>
                <w:szCs w:val="18"/>
                <w:lang w:val="fr-FR"/>
              </w:rPr>
              <w:t>r</w:t>
            </w:r>
            <w:r w:rsidR="0013237D" w:rsidRPr="00A03907">
              <w:rPr>
                <w:rFonts w:ascii="Arial" w:hAnsi="Arial" w:cs="Arial"/>
                <w:sz w:val="18"/>
                <w:szCs w:val="18"/>
                <w:lang w:val="fr-FR"/>
              </w:rPr>
              <w:t xml:space="preserve">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56"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w:t>
            </w:r>
            <w:r w:rsidR="0013237D" w:rsidRPr="00A03907">
              <w:rPr>
                <w:rFonts w:ascii="Arial" w:hAnsi="Arial" w:cs="Arial"/>
                <w:sz w:val="18"/>
                <w:szCs w:val="18"/>
                <w:lang w:val="fr-FR"/>
              </w:rPr>
              <w:t>l</w:t>
            </w:r>
            <w:r w:rsidR="0013237D" w:rsidRPr="00A03907">
              <w:rPr>
                <w:rFonts w:ascii="Arial" w:hAnsi="Arial" w:cs="Arial"/>
                <w:sz w:val="18"/>
                <w:szCs w:val="18"/>
                <w:lang w:val="fr-FR"/>
              </w:rPr>
              <w:t>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57"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58"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59"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donnée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760B18" w:rsidP="00A03907">
            <w:pPr>
              <w:rPr>
                <w:rFonts w:ascii="Arial" w:hAnsi="Arial" w:cs="Arial"/>
                <w:sz w:val="18"/>
                <w:szCs w:val="18"/>
                <w:lang w:val="fr-FR"/>
              </w:rPr>
            </w:pPr>
            <w:hyperlink r:id="rId160"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760B18" w:rsidP="00A03907">
            <w:pPr>
              <w:rPr>
                <w:rFonts w:ascii="Arial" w:hAnsi="Arial" w:cs="Arial"/>
                <w:b/>
                <w:sz w:val="18"/>
                <w:szCs w:val="18"/>
                <w:lang w:val="fr-FR"/>
              </w:rPr>
            </w:pPr>
            <w:hyperlink r:id="rId161"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 xml:space="preserve">C'est un véritable guide pratique pour jeunes historiens que publie le cabinet d'ingénierie mémorielle et culturelle En Envor. La brochure explique comment travailler sur les poilus de sa commune des archives à Internet en passant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760B18" w:rsidP="00A03907">
            <w:pPr>
              <w:rPr>
                <w:rFonts w:ascii="Arial" w:hAnsi="Arial" w:cs="Arial"/>
                <w:sz w:val="18"/>
                <w:szCs w:val="18"/>
                <w:lang w:val="fr-FR"/>
              </w:rPr>
            </w:pPr>
            <w:hyperlink r:id="rId162"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760B18" w:rsidP="00A03907">
            <w:pPr>
              <w:rPr>
                <w:rFonts w:ascii="Arial" w:hAnsi="Arial" w:cs="Arial"/>
                <w:sz w:val="18"/>
                <w:szCs w:val="18"/>
                <w:lang w:val="fr-FR"/>
              </w:rPr>
            </w:pPr>
            <w:hyperlink r:id="rId163"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w:t>
            </w:r>
            <w:r w:rsidR="0013237D" w:rsidRPr="00A03907">
              <w:rPr>
                <w:rFonts w:ascii="Arial" w:hAnsi="Arial" w:cs="Arial"/>
                <w:sz w:val="18"/>
                <w:szCs w:val="18"/>
                <w:lang w:val="fr-FR"/>
              </w:rPr>
              <w:t>a</w:t>
            </w:r>
            <w:r w:rsidR="0013237D" w:rsidRPr="00A03907">
              <w:rPr>
                <w:rFonts w:ascii="Arial" w:hAnsi="Arial" w:cs="Arial"/>
                <w:sz w:val="18"/>
                <w:szCs w:val="18"/>
                <w:lang w:val="fr-FR"/>
              </w:rPr>
              <w:t>tion), ou encore au CDDP ou CRDP, est assurée par l'équipe éducative. Une fois numérisés, les documents sont rendus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w:t>
            </w:r>
            <w:r w:rsidR="0013237D" w:rsidRPr="00A03907">
              <w:rPr>
                <w:rFonts w:ascii="Arial" w:hAnsi="Arial" w:cs="Arial"/>
                <w:sz w:val="18"/>
                <w:szCs w:val="18"/>
                <w:lang w:val="fr-FR"/>
              </w:rPr>
              <w:t>e</w:t>
            </w:r>
            <w:r w:rsidR="0013237D" w:rsidRPr="00A03907">
              <w:rPr>
                <w:rFonts w:ascii="Arial" w:hAnsi="Arial" w:cs="Arial"/>
                <w:sz w:val="18"/>
                <w:szCs w:val="18"/>
                <w:lang w:val="fr-FR"/>
              </w:rPr>
              <w:lastRenderedPageBreak/>
              <w:t>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760B18" w:rsidP="00A03907">
            <w:pPr>
              <w:rPr>
                <w:rFonts w:ascii="Arial" w:hAnsi="Arial" w:cs="Arial"/>
                <w:sz w:val="18"/>
                <w:szCs w:val="18"/>
                <w:lang w:val="fr-FR"/>
              </w:rPr>
            </w:pPr>
            <w:hyperlink r:id="rId164"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w:t>
            </w:r>
            <w:r w:rsidR="0013237D" w:rsidRPr="00A03907">
              <w:rPr>
                <w:rFonts w:ascii="Arial" w:hAnsi="Arial" w:cs="Arial"/>
                <w:sz w:val="18"/>
                <w:szCs w:val="18"/>
                <w:lang w:val="fr-FR"/>
              </w:rPr>
              <w:t>l</w:t>
            </w:r>
            <w:r w:rsidR="0013237D" w:rsidRPr="00A03907">
              <w:rPr>
                <w:rFonts w:ascii="Arial" w:hAnsi="Arial" w:cs="Arial"/>
                <w:sz w:val="18"/>
                <w:szCs w:val="18"/>
                <w:lang w:val="fr-FR"/>
              </w:rPr>
              <w:t>légiens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760B18" w:rsidP="00A03907">
            <w:pPr>
              <w:rPr>
                <w:rFonts w:ascii="Arial" w:hAnsi="Arial" w:cs="Arial"/>
                <w:sz w:val="18"/>
                <w:szCs w:val="18"/>
                <w:lang w:val="fr-FR"/>
              </w:rPr>
            </w:pPr>
            <w:hyperlink r:id="rId165"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trimestre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760B18" w:rsidP="00A03907">
            <w:pPr>
              <w:rPr>
                <w:rFonts w:ascii="Arial" w:hAnsi="Arial" w:cs="Arial"/>
                <w:sz w:val="18"/>
                <w:szCs w:val="18"/>
                <w:lang w:val="fr-FR"/>
              </w:rPr>
            </w:pPr>
            <w:hyperlink r:id="rId166"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En 1998, pour le 80e anniversaire de l'Armistice du 11 novembre 1918, l'exposition « La couleur des larmes. Les peintres devant la Première Guerre mondiale » regroupait 110 peintures provenant des plus grands musées d'histoire européens. Elle était placée sous le Haut patronage de l'UNESCO et permettait aux internautes de disposer du regard de 54 artistes peintres de camps adverses sur le conflit. Grâce à Philippe Dagen, historien de 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760B18" w:rsidP="00A03907">
            <w:pPr>
              <w:rPr>
                <w:rFonts w:ascii="Arial" w:hAnsi="Arial" w:cs="Arial"/>
                <w:sz w:val="18"/>
                <w:szCs w:val="18"/>
                <w:lang w:val="fr-FR"/>
              </w:rPr>
            </w:pPr>
            <w:hyperlink r:id="rId167"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invités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760B18" w:rsidP="00A03907">
            <w:pPr>
              <w:rPr>
                <w:rFonts w:ascii="Arial" w:hAnsi="Arial" w:cs="Arial"/>
                <w:sz w:val="18"/>
                <w:szCs w:val="18"/>
                <w:lang w:val="fr-FR"/>
              </w:rPr>
            </w:pPr>
            <w:hyperlink r:id="rId168"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accessible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(agenda), fait le lien avec les musées et archives des départements, afin d'avoir une approche locale, territoriale. Il recense aussi différents sites Internet qui nous semblent intéressants pour aborder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69"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70"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760B18" w:rsidP="00A03907">
            <w:pPr>
              <w:rPr>
                <w:rFonts w:ascii="Arial" w:hAnsi="Arial" w:cs="Arial"/>
                <w:sz w:val="18"/>
                <w:szCs w:val="18"/>
                <w:lang w:val="fr-FR"/>
              </w:rPr>
            </w:pPr>
            <w:hyperlink r:id="rId171"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Centenaire.</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récurrente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w:t>
            </w:r>
            <w:r w:rsidR="0013237D" w:rsidRPr="00A03907">
              <w:rPr>
                <w:rFonts w:ascii="Arial" w:hAnsi="Arial" w:cs="Arial"/>
                <w:sz w:val="18"/>
                <w:szCs w:val="18"/>
                <w:lang w:val="fr-FR"/>
              </w:rPr>
              <w:t>u</w:t>
            </w:r>
            <w:r w:rsidR="0013237D" w:rsidRPr="00A03907">
              <w:rPr>
                <w:rFonts w:ascii="Arial" w:hAnsi="Arial" w:cs="Arial"/>
                <w:sz w:val="18"/>
                <w:szCs w:val="18"/>
                <w:lang w:val="fr-FR"/>
              </w:rPr>
              <w:t>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72"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73"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w:t>
            </w:r>
            <w:r w:rsidR="0013237D" w:rsidRPr="00A03907">
              <w:rPr>
                <w:rFonts w:ascii="Arial" w:hAnsi="Arial" w:cs="Arial"/>
                <w:sz w:val="18"/>
                <w:szCs w:val="18"/>
                <w:lang w:val="fr-FR"/>
              </w:rPr>
              <w:t>s</w:t>
            </w:r>
            <w:r w:rsidR="0013237D" w:rsidRPr="00A03907">
              <w:rPr>
                <w:rFonts w:ascii="Arial" w:hAnsi="Arial" w:cs="Arial"/>
                <w:sz w:val="18"/>
                <w:szCs w:val="18"/>
                <w:lang w:val="fr-FR"/>
              </w:rPr>
              <w:t>ser les gens à la Première Guerre mondiale. Une page Facebook d'un poilu a en effet été créée pour nous r</w:t>
            </w:r>
            <w:r w:rsidR="0013237D" w:rsidRPr="00A03907">
              <w:rPr>
                <w:rFonts w:ascii="Arial" w:hAnsi="Arial" w:cs="Arial"/>
                <w:sz w:val="18"/>
                <w:szCs w:val="18"/>
                <w:lang w:val="fr-FR"/>
              </w:rPr>
              <w:t>a</w:t>
            </w:r>
            <w:r w:rsidR="0013237D" w:rsidRPr="00A03907">
              <w:rPr>
                <w:rFonts w:ascii="Arial" w:hAnsi="Arial" w:cs="Arial"/>
                <w:sz w:val="18"/>
                <w:szCs w:val="18"/>
                <w:lang w:val="fr-FR"/>
              </w:rPr>
              <w:t>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760B18" w:rsidP="00A03907">
            <w:pPr>
              <w:rPr>
                <w:rFonts w:ascii="Arial" w:hAnsi="Arial" w:cs="Arial"/>
                <w:sz w:val="18"/>
                <w:szCs w:val="18"/>
                <w:lang w:val="fr-FR"/>
              </w:rPr>
            </w:pPr>
            <w:hyperlink r:id="rId174"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760B18" w:rsidP="00A03907">
            <w:pPr>
              <w:rPr>
                <w:rFonts w:ascii="Arial" w:hAnsi="Arial" w:cs="Arial"/>
                <w:sz w:val="18"/>
                <w:szCs w:val="18"/>
                <w:lang w:val="fr-FR"/>
              </w:rPr>
            </w:pPr>
            <w:hyperlink r:id="rId175"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760B18" w:rsidP="00A03907">
            <w:pPr>
              <w:rPr>
                <w:rFonts w:ascii="Arial" w:hAnsi="Arial" w:cs="Arial"/>
                <w:sz w:val="18"/>
                <w:szCs w:val="18"/>
                <w:lang w:val="fr-FR"/>
              </w:rPr>
            </w:pPr>
            <w:hyperlink r:id="rId176"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xml:space="preserve">• L'encyclopédie collaborative en ligne du Pas-de-Calais, Wikipasdecalais, mène deux projets autour de la Grande Guerre. Ceux-ci mobilisent de manière complémentaire les sources d'archives publiques et privées : </w:t>
            </w:r>
            <w:r w:rsidR="0013237D" w:rsidRPr="00A03907">
              <w:rPr>
                <w:rFonts w:ascii="Arial" w:hAnsi="Arial" w:cs="Arial"/>
                <w:sz w:val="18"/>
                <w:szCs w:val="18"/>
                <w:lang w:val="fr-FR"/>
              </w:rPr>
              <w:lastRenderedPageBreak/>
              <w:t>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77"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78"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79"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0"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w:t>
            </w:r>
            <w:r w:rsidR="0013237D" w:rsidRPr="00A03907">
              <w:rPr>
                <w:rFonts w:ascii="Arial" w:hAnsi="Arial" w:cs="Arial"/>
                <w:sz w:val="18"/>
                <w:szCs w:val="18"/>
                <w:lang w:val="fr-FR"/>
              </w:rPr>
              <w:t>o</w:t>
            </w:r>
            <w:r w:rsidR="0013237D" w:rsidRPr="00A03907">
              <w:rPr>
                <w:rFonts w:ascii="Arial" w:hAnsi="Arial" w:cs="Arial"/>
                <w:sz w:val="18"/>
                <w:szCs w:val="18"/>
                <w:lang w:val="fr-FR"/>
              </w:rPr>
              <w:t>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81"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182"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3"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184"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185"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186"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187"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188"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760B18" w:rsidP="00A03907">
            <w:pPr>
              <w:rPr>
                <w:rFonts w:ascii="Arial" w:hAnsi="Arial" w:cs="Arial"/>
                <w:sz w:val="18"/>
                <w:szCs w:val="18"/>
                <w:lang w:val="fr-FR"/>
              </w:rPr>
            </w:pPr>
            <w:hyperlink r:id="rId189"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760B18" w:rsidP="00A03907">
            <w:pPr>
              <w:rPr>
                <w:rFonts w:ascii="Arial" w:hAnsi="Arial" w:cs="Arial"/>
                <w:sz w:val="18"/>
                <w:szCs w:val="18"/>
                <w:lang w:val="fr-FR"/>
              </w:rPr>
            </w:pPr>
            <w:hyperlink r:id="rId190"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 xml:space="preserve">tement lié à la durée d ela guerre. 1914 et 1915 sont les pires années où l'armée entend installer son autorité. </w:t>
            </w:r>
            <w:r w:rsidR="0013237D" w:rsidRPr="00A03907">
              <w:rPr>
                <w:rFonts w:ascii="Arial" w:hAnsi="Arial" w:cs="Arial"/>
                <w:sz w:val="18"/>
                <w:szCs w:val="18"/>
                <w:lang w:val="fr-FR"/>
              </w:rPr>
              <w:lastRenderedPageBreak/>
              <w:t>On fusille pour refus d'obéissance (60 en 1915) ou "abandon de poste" (148 la même année). Aborder la guerre sous cet angle amène les élèves à saisir l'originalité de ce conflit et, en même temps, à saisir les enjeux co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760B18" w:rsidP="00A03907">
            <w:pPr>
              <w:rPr>
                <w:rFonts w:ascii="Arial" w:hAnsi="Arial" w:cs="Arial"/>
                <w:sz w:val="18"/>
                <w:szCs w:val="18"/>
                <w:lang w:val="fr-FR"/>
              </w:rPr>
            </w:pPr>
            <w:hyperlink r:id="rId191"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760B18" w:rsidP="00A03907">
            <w:pPr>
              <w:rPr>
                <w:rFonts w:ascii="Arial" w:hAnsi="Arial" w:cs="Arial"/>
                <w:sz w:val="18"/>
                <w:szCs w:val="18"/>
                <w:lang w:val="fr-FR"/>
              </w:rPr>
            </w:pPr>
            <w:hyperlink r:id="rId192"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w:t>
            </w:r>
            <w:r w:rsidR="0013237D" w:rsidRPr="00A03907">
              <w:rPr>
                <w:rFonts w:ascii="Arial" w:hAnsi="Arial" w:cs="Arial"/>
                <w:sz w:val="18"/>
                <w:szCs w:val="18"/>
                <w:lang w:val="fr-FR"/>
              </w:rPr>
              <w:t>a</w:t>
            </w:r>
            <w:r w:rsidR="0013237D" w:rsidRPr="00A03907">
              <w:rPr>
                <w:rFonts w:ascii="Arial" w:hAnsi="Arial" w:cs="Arial"/>
                <w:sz w:val="18"/>
                <w:szCs w:val="18"/>
                <w:lang w:val="fr-FR"/>
              </w:rPr>
              <w:t>tion industrielle.</w:t>
            </w:r>
            <w:r w:rsidR="0013237D" w:rsidRPr="00A03907">
              <w:rPr>
                <w:rFonts w:ascii="Arial" w:hAnsi="Arial" w:cs="Arial"/>
                <w:sz w:val="18"/>
                <w:szCs w:val="18"/>
                <w:lang w:val="fr-FR"/>
              </w:rPr>
              <w:br/>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w:t>
            </w:r>
            <w:r w:rsidR="0013237D" w:rsidRPr="00A03907">
              <w:rPr>
                <w:rFonts w:ascii="Arial" w:hAnsi="Arial" w:cs="Arial"/>
                <w:sz w:val="18"/>
                <w:szCs w:val="18"/>
                <w:lang w:val="fr-FR"/>
              </w:rPr>
              <w:t>a</w:t>
            </w:r>
            <w:r w:rsidR="0013237D" w:rsidRPr="00A03907">
              <w:rPr>
                <w:rFonts w:ascii="Arial" w:hAnsi="Arial" w:cs="Arial"/>
                <w:sz w:val="18"/>
                <w:szCs w:val="18"/>
                <w:lang w:val="fr-FR"/>
              </w:rPr>
              <w:t>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760B18" w:rsidP="00A03907">
            <w:pPr>
              <w:rPr>
                <w:rFonts w:ascii="Arial" w:hAnsi="Arial" w:cs="Arial"/>
                <w:sz w:val="18"/>
                <w:szCs w:val="18"/>
                <w:lang w:val="fr-FR"/>
              </w:rPr>
            </w:pPr>
            <w:hyperlink r:id="rId193"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760B18" w:rsidP="00A03907">
            <w:pPr>
              <w:rPr>
                <w:rFonts w:ascii="Arial" w:hAnsi="Arial" w:cs="Arial"/>
                <w:sz w:val="18"/>
                <w:szCs w:val="18"/>
                <w:lang w:val="fr-FR"/>
              </w:rPr>
            </w:pPr>
            <w:r>
              <w:rPr>
                <w:rFonts w:ascii="Arial" w:hAnsi="Arial" w:cs="Arial"/>
                <w:sz w:val="18"/>
                <w:szCs w:val="18"/>
              </w:rPr>
              <w:pict>
                <v:rect id="_x0000_i1046"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760B18" w:rsidP="00A03907">
            <w:pPr>
              <w:rPr>
                <w:rFonts w:ascii="Arial" w:hAnsi="Arial" w:cs="Arial"/>
                <w:bCs/>
                <w:sz w:val="18"/>
                <w:szCs w:val="18"/>
              </w:rPr>
            </w:pPr>
            <w:hyperlink r:id="rId194"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5"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6"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7"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8"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9"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0"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760B18" w:rsidP="00A03907">
            <w:pPr>
              <w:rPr>
                <w:rFonts w:ascii="Arial" w:hAnsi="Arial" w:cs="Arial"/>
                <w:sz w:val="18"/>
                <w:szCs w:val="18"/>
                <w:lang w:val="fr-FR"/>
              </w:rPr>
            </w:pPr>
            <w:hyperlink r:id="rId201"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w:t>
            </w:r>
            <w:r w:rsidRPr="00A03907">
              <w:rPr>
                <w:rFonts w:ascii="Arial" w:hAnsi="Arial" w:cs="Arial"/>
                <w:sz w:val="18"/>
                <w:szCs w:val="18"/>
                <w:lang w:val="fr-FR"/>
              </w:rPr>
              <w:t>s</w:t>
            </w:r>
            <w:r w:rsidRPr="00A03907">
              <w:rPr>
                <w:rFonts w:ascii="Arial" w:hAnsi="Arial" w:cs="Arial"/>
                <w:sz w:val="18"/>
                <w:szCs w:val="18"/>
                <w:lang w:val="fr-FR"/>
              </w:rPr>
              <w:t>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t>Geschichte</w:t>
            </w:r>
            <w:r w:rsidRPr="00A03907">
              <w:rPr>
                <w:rFonts w:ascii="Arial" w:hAnsi="Arial" w:cs="Arial"/>
                <w:b w:val="0"/>
                <w:sz w:val="18"/>
                <w:szCs w:val="18"/>
              </w:rPr>
              <w:br/>
            </w:r>
            <w:hyperlink r:id="rId202"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w:t>
            </w:r>
            <w:r w:rsidRPr="00A03907">
              <w:rPr>
                <w:rFonts w:ascii="Arial" w:hAnsi="Arial" w:cs="Arial"/>
                <w:b w:val="0"/>
                <w:color w:val="000000"/>
                <w:sz w:val="18"/>
                <w:szCs w:val="18"/>
              </w:rPr>
              <w:t>e</w:t>
            </w:r>
            <w:r w:rsidRPr="00A03907">
              <w:rPr>
                <w:rFonts w:ascii="Arial" w:hAnsi="Arial" w:cs="Arial"/>
                <w:b w:val="0"/>
                <w:color w:val="000000"/>
                <w:sz w:val="18"/>
                <w:szCs w:val="18"/>
              </w:rPr>
              <w:t>trachten.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203"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760B18" w:rsidP="00A03907">
            <w:pPr>
              <w:rPr>
                <w:rFonts w:ascii="Arial" w:hAnsi="Arial" w:cs="Arial"/>
                <w:sz w:val="18"/>
                <w:szCs w:val="18"/>
              </w:rPr>
            </w:pPr>
            <w:r>
              <w:rPr>
                <w:rFonts w:ascii="Arial" w:hAnsi="Arial" w:cs="Arial"/>
                <w:sz w:val="18"/>
                <w:szCs w:val="18"/>
              </w:rPr>
              <w:lastRenderedPageBreak/>
              <w:pict>
                <v:rect id="_x0000_i1047"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w:t>
            </w:r>
            <w:r w:rsidRPr="00A03907">
              <w:rPr>
                <w:rFonts w:ascii="Arial" w:hAnsi="Arial" w:cs="Arial"/>
                <w:sz w:val="18"/>
                <w:szCs w:val="18"/>
                <w:lang w:val="fr-FR"/>
              </w:rPr>
              <w:t>e</w:t>
            </w:r>
            <w:r w:rsidRPr="00A03907">
              <w:rPr>
                <w:rFonts w:ascii="Arial" w:hAnsi="Arial" w:cs="Arial"/>
                <w:sz w:val="18"/>
                <w:szCs w:val="18"/>
                <w:lang w:val="fr-FR"/>
              </w:rPr>
              <w:t>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204"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205"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raire de Découverte (IDD), ils reconstituent la vie des combattants de la première guerre mondiale en réalisant 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206"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760B18" w:rsidP="004675F8">
            <w:pPr>
              <w:rPr>
                <w:rFonts w:ascii="Arial" w:hAnsi="Arial" w:cs="Arial"/>
                <w:sz w:val="18"/>
                <w:szCs w:val="18"/>
                <w:lang w:val="fr-FR"/>
              </w:rPr>
            </w:pPr>
            <w:hyperlink r:id="rId207"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4" w:name="Concours"/>
            <w:bookmarkEnd w:id="24"/>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760B18" w:rsidP="00FC659D">
            <w:pPr>
              <w:pStyle w:val="behindh3"/>
              <w:jc w:val="center"/>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B62F38" w:rsidRPr="00B62F38" w:rsidRDefault="002A0A30" w:rsidP="006A36ED">
            <w:pPr>
              <w:pStyle w:val="behindh3"/>
              <w:rPr>
                <w:rFonts w:ascii="Arial" w:hAnsi="Arial" w:cs="Arial"/>
                <w:b/>
                <w:bCs/>
                <w:smallCaps/>
                <w:color w:val="3D3D3D"/>
                <w:sz w:val="22"/>
                <w:szCs w:val="22"/>
              </w:rPr>
            </w:pPr>
            <w:r w:rsidRPr="00B23BE0">
              <w:rPr>
                <w:rFonts w:ascii="Arial" w:hAnsi="Arial" w:cs="Arial"/>
                <w:smallCaps/>
              </w:rPr>
              <w:br/>
            </w:r>
            <w:r w:rsidR="00B62F38" w:rsidRPr="00B62F38">
              <w:rPr>
                <w:rFonts w:ascii="Arial" w:hAnsi="Arial" w:cs="Arial"/>
                <w:b/>
                <w:bCs/>
                <w:smallCaps/>
                <w:color w:val="3D3D3D"/>
                <w:sz w:val="22"/>
                <w:szCs w:val="22"/>
              </w:rPr>
              <w:t>Bundeswettbewerb Fremdsprachen</w:t>
            </w:r>
            <w:r w:rsidR="00B62F38">
              <w:rPr>
                <w:rFonts w:ascii="Arial" w:hAnsi="Arial" w:cs="Arial"/>
                <w:b/>
                <w:bCs/>
                <w:smallCaps/>
                <w:color w:val="3D3D3D"/>
                <w:sz w:val="22"/>
                <w:szCs w:val="22"/>
              </w:rPr>
              <w:br/>
            </w:r>
            <w:hyperlink r:id="rId208" w:history="1">
              <w:r w:rsidR="00B62F38" w:rsidRPr="00B62F38">
                <w:rPr>
                  <w:rStyle w:val="Hyperlink"/>
                  <w:rFonts w:ascii="Arial" w:hAnsi="Arial" w:cs="Arial"/>
                  <w:bCs/>
                  <w:sz w:val="22"/>
                  <w:szCs w:val="22"/>
                </w:rPr>
                <w:t>http://www.bundeswettbewerb-fremdsprachen.de/</w:t>
              </w:r>
            </w:hyperlink>
          </w:p>
          <w:p w:rsidR="005061CE" w:rsidRPr="00FC659D" w:rsidRDefault="00B62F38" w:rsidP="00B62F38">
            <w:pPr>
              <w:pStyle w:val="behindh3"/>
              <w:rPr>
                <w:rFonts w:ascii="Arial" w:hAnsi="Arial" w:cs="Arial"/>
                <w:b/>
                <w:smallCaps/>
                <w:sz w:val="22"/>
                <w:szCs w:val="22"/>
              </w:rPr>
            </w:pPr>
            <w:r>
              <w:rPr>
                <w:rFonts w:ascii="Verdana" w:hAnsi="Verdana"/>
                <w:b/>
                <w:bCs/>
                <w:color w:val="3D3D3D"/>
                <w:sz w:val="17"/>
                <w:szCs w:val="17"/>
              </w:rPr>
              <w:t>Deutschlands Sprachtalente gesucht!</w:t>
            </w:r>
            <w:r>
              <w:rPr>
                <w:rFonts w:ascii="Verdana" w:hAnsi="Verdana"/>
                <w:color w:val="3D3D3D"/>
                <w:sz w:val="17"/>
                <w:szCs w:val="17"/>
              </w:rPr>
              <w:br/>
              <w:t>Im Mai geht einer der traditionsreichsten Schülerwettbewerbe wieder an den Start: Ob solo oder im Team – Schüler, die sich für Fremdsprachen begeistern, können selbst produzierte Kreativ-Beiträge einreichen und gewinnen. Es winken Auslandsaufenthalte, Stipendien der Studienstiftung des deutschen Volkes sowie Geld- und Sachpreise.</w:t>
            </w:r>
            <w:r>
              <w:rPr>
                <w:rFonts w:ascii="Verdana" w:hAnsi="Verdana"/>
                <w:color w:val="3D3D3D"/>
                <w:sz w:val="17"/>
                <w:szCs w:val="17"/>
              </w:rPr>
              <w:br/>
              <w:t>Teilnehmen können Schüler der Klassen 6 bis 9 (Teamwettbewerb) bzw. ab Klasse 8 (Solo-Wertung).</w:t>
            </w:r>
            <w:r>
              <w:rPr>
                <w:rFonts w:ascii="Verdana" w:hAnsi="Verdana"/>
                <w:color w:val="3D3D3D"/>
                <w:sz w:val="17"/>
                <w:szCs w:val="17"/>
              </w:rPr>
              <w:br/>
            </w:r>
            <w:r>
              <w:rPr>
                <w:rFonts w:ascii="Verdana" w:hAnsi="Verdana"/>
                <w:b/>
                <w:bCs/>
                <w:color w:val="3D3D3D"/>
                <w:sz w:val="17"/>
                <w:szCs w:val="17"/>
              </w:rPr>
              <w:t>Anmeldeschluss:</w:t>
            </w:r>
            <w:r>
              <w:rPr>
                <w:rFonts w:ascii="Verdana" w:hAnsi="Verdana"/>
                <w:color w:val="3D3D3D"/>
                <w:sz w:val="17"/>
                <w:szCs w:val="17"/>
              </w:rPr>
              <w:t xml:space="preserve"> 6. Oktober 2014</w:t>
            </w:r>
            <w:r w:rsidR="006A36ED">
              <w:rPr>
                <w:rFonts w:ascii="Verdana" w:hAnsi="Verdana"/>
                <w:color w:val="000000"/>
              </w:rPr>
              <w:br/>
            </w:r>
            <w:r w:rsidR="00760B18">
              <w:rPr>
                <w:rFonts w:ascii="Arial" w:hAnsi="Arial" w:cs="Arial"/>
                <w:sz w:val="16"/>
                <w:szCs w:val="19"/>
              </w:rPr>
              <w:pict>
                <v:rect id="_x0000_i1049" style="width:0;height:1.5pt" o:hrstd="t" o:hr="t" fillcolor="gray" stroked="f"/>
              </w:pic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209"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A7558E" w:rsidRDefault="00F12AF0" w:rsidP="00F12AF0">
            <w:pPr>
              <w:pStyle w:val="berschrift2"/>
              <w:rPr>
                <w:b w:val="0"/>
                <w:sz w:val="18"/>
                <w:szCs w:val="18"/>
                <w:lang w:val="de-DE"/>
              </w:rPr>
            </w:pPr>
            <w:r w:rsidRPr="00F12AF0">
              <w:rPr>
                <w:smallCaps/>
                <w:sz w:val="22"/>
                <w:szCs w:val="22"/>
                <w:lang w:val="de-DE"/>
              </w:rPr>
              <w:t>La vie en BD - Klett-Schülerwettbewerb 2013/2014</w:t>
            </w:r>
            <w:r w:rsidRPr="00F12AF0">
              <w:rPr>
                <w:b w:val="0"/>
                <w:sz w:val="22"/>
                <w:szCs w:val="22"/>
                <w:lang w:val="de-DE"/>
              </w:rPr>
              <w:br/>
            </w:r>
            <w:hyperlink r:id="rId210" w:tgtFrame="_blank" w:history="1">
              <w:r w:rsidRPr="00F12AF0">
                <w:rPr>
                  <w:rStyle w:val="Hyperlink"/>
                  <w:b w:val="0"/>
                  <w:sz w:val="22"/>
                  <w:szCs w:val="22"/>
                  <w:lang w:val="de-DE"/>
                </w:rPr>
                <w:t>Teilnahmebedingungen</w:t>
              </w:r>
            </w:hyperlink>
            <w:r w:rsidRPr="00F12AF0">
              <w:rPr>
                <w:b w:val="0"/>
                <w:sz w:val="22"/>
                <w:szCs w:val="22"/>
                <w:lang w:val="de-DE"/>
              </w:rPr>
              <w:br/>
            </w:r>
            <w:hyperlink r:id="rId211" w:tgtFrame="_blank" w:history="1">
              <w:r w:rsidRPr="00F12AF0">
                <w:rPr>
                  <w:rStyle w:val="Hyperlink"/>
                  <w:b w:val="0"/>
                  <w:sz w:val="22"/>
                  <w:szCs w:val="22"/>
                  <w:lang w:val="de-DE"/>
                </w:rPr>
                <w:t>Anmeldung</w:t>
              </w:r>
              <w:r w:rsidRPr="00F12AF0">
                <w:rPr>
                  <w:rStyle w:val="Hyperlink"/>
                  <w:lang w:val="de-DE"/>
                </w:rPr>
                <w:t xml:space="preserve"> </w:t>
              </w:r>
            </w:hyperlink>
            <w:r w:rsidRPr="00F12AF0">
              <w:rPr>
                <w:lang w:val="de-DE"/>
              </w:rPr>
              <w:br/>
            </w:r>
            <w:r w:rsidRPr="00F12AF0">
              <w:rPr>
                <w:b w:val="0"/>
                <w:sz w:val="18"/>
                <w:szCs w:val="18"/>
                <w:lang w:val="de-DE"/>
              </w:rPr>
              <w:t>Auch in diesem Schuljahr ruft der Ernst Klett Verlag wieder zum großen Wettbewerb „La vie en BD“ auf. Tei</w:t>
            </w:r>
            <w:r w:rsidRPr="00F12AF0">
              <w:rPr>
                <w:b w:val="0"/>
                <w:sz w:val="18"/>
                <w:szCs w:val="18"/>
                <w:lang w:val="de-DE"/>
              </w:rPr>
              <w:t>l</w:t>
            </w:r>
            <w:r w:rsidRPr="00F12AF0">
              <w:rPr>
                <w:b w:val="0"/>
                <w:sz w:val="18"/>
                <w:szCs w:val="18"/>
                <w:lang w:val="de-DE"/>
              </w:rPr>
              <w:t xml:space="preserve">nahmeschluss </w:t>
            </w:r>
            <w:r w:rsidRPr="00933DDD">
              <w:rPr>
                <w:b w:val="0"/>
                <w:sz w:val="18"/>
                <w:szCs w:val="18"/>
                <w:lang w:val="de-DE"/>
              </w:rPr>
              <w:t xml:space="preserve">ist der 31. </w:t>
            </w:r>
            <w:r w:rsidRPr="00A7558E">
              <w:rPr>
                <w:b w:val="0"/>
                <w:sz w:val="18"/>
                <w:szCs w:val="18"/>
                <w:lang w:val="de-DE"/>
              </w:rPr>
              <w:t>Januar 2014.</w:t>
            </w:r>
          </w:p>
          <w:p w:rsidR="00933DDD" w:rsidRPr="00A7558E" w:rsidRDefault="00933DDD" w:rsidP="00F12AF0">
            <w:pPr>
              <w:pStyle w:val="berschrift2"/>
              <w:rPr>
                <w:b w:val="0"/>
                <w:sz w:val="18"/>
                <w:szCs w:val="18"/>
                <w:lang w:val="de-DE"/>
              </w:rPr>
            </w:pPr>
          </w:p>
          <w:p w:rsidR="00933DDD" w:rsidRPr="00A7558E" w:rsidRDefault="00933DDD" w:rsidP="00F12AF0">
            <w:pPr>
              <w:pStyle w:val="berschrift2"/>
              <w:rPr>
                <w:b w:val="0"/>
                <w:smallCaps/>
                <w:sz w:val="18"/>
                <w:szCs w:val="18"/>
                <w:lang w:val="de-DE"/>
              </w:rPr>
            </w:pPr>
          </w:p>
          <w:p w:rsidR="00933DDD" w:rsidRPr="00933DDD" w:rsidRDefault="00760B18" w:rsidP="00F12AF0">
            <w:pPr>
              <w:pStyle w:val="berschrift2"/>
              <w:rPr>
                <w:b w:val="0"/>
                <w:smallCaps/>
                <w:sz w:val="22"/>
                <w:szCs w:val="22"/>
                <w:lang w:val="de-DE"/>
              </w:rPr>
            </w:pPr>
            <w:hyperlink r:id="rId212"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760B18" w:rsidP="00F12AF0">
            <w:pPr>
              <w:pStyle w:val="berschrift2"/>
              <w:rPr>
                <w:szCs w:val="20"/>
                <w:lang w:val="de-DE"/>
              </w:rPr>
            </w:pPr>
            <w:hyperlink r:id="rId213"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r w:rsidR="00B62F38" w:rsidRPr="00CF2CF0" w:rsidTr="00FC659D">
        <w:tc>
          <w:tcPr>
            <w:tcW w:w="9212" w:type="dxa"/>
            <w:shd w:val="clear" w:color="auto" w:fill="auto"/>
          </w:tcPr>
          <w:p w:rsidR="00B62F38" w:rsidRPr="00C12D34" w:rsidRDefault="00B62F38" w:rsidP="00FC659D">
            <w:pPr>
              <w:pStyle w:val="behindh3"/>
              <w:jc w:val="center"/>
              <w:rPr>
                <w:rFonts w:ascii="Arial" w:hAnsi="Arial" w:cs="Arial"/>
                <w:b/>
                <w:smallCaps/>
                <w:sz w:val="22"/>
                <w:szCs w:val="22"/>
                <w:lang w:val="fr-FR"/>
              </w:rPr>
            </w:pPr>
          </w:p>
        </w:tc>
      </w:tr>
      <w:tr w:rsidR="00B62F38" w:rsidRPr="00CF2CF0" w:rsidTr="00FC659D">
        <w:tc>
          <w:tcPr>
            <w:tcW w:w="9212" w:type="dxa"/>
            <w:shd w:val="clear" w:color="auto" w:fill="auto"/>
          </w:tcPr>
          <w:p w:rsidR="00B62F38" w:rsidRPr="00C12D34" w:rsidRDefault="00B62F38" w:rsidP="00B62F38">
            <w:pPr>
              <w:pStyle w:val="behindh3"/>
              <w:rPr>
                <w:rFonts w:ascii="Arial" w:hAnsi="Arial" w:cs="Arial"/>
                <w:b/>
                <w:smallCaps/>
                <w:sz w:val="22"/>
                <w:szCs w:val="22"/>
                <w:lang w:val="fr-FR"/>
              </w:rPr>
            </w:pPr>
          </w:p>
        </w:tc>
      </w:tr>
    </w:tbl>
    <w:p w:rsidR="00A70D02" w:rsidRPr="00CF2CF0" w:rsidRDefault="00A70D02"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278A1" w:rsidRPr="00011D5D" w:rsidTr="00487822">
        <w:tc>
          <w:tcPr>
            <w:tcW w:w="9212" w:type="dxa"/>
            <w:shd w:val="clear" w:color="auto" w:fill="auto"/>
          </w:tcPr>
          <w:p w:rsidR="00F278A1" w:rsidRPr="00487822" w:rsidRDefault="00A60EE4" w:rsidP="00487822">
            <w:pPr>
              <w:pageBreakBefore/>
              <w:jc w:val="center"/>
              <w:rPr>
                <w:rFonts w:ascii="Arial" w:hAnsi="Arial" w:cs="Arial"/>
                <w:sz w:val="18"/>
                <w:szCs w:val="18"/>
                <w:lang w:val="fr-FR"/>
              </w:rPr>
            </w:pPr>
            <w:r>
              <w:rPr>
                <w:rFonts w:ascii="Arial" w:hAnsi="Arial" w:cs="Arial"/>
                <w:noProof/>
                <w:sz w:val="20"/>
                <w:szCs w:val="20"/>
              </w:rPr>
              <w:lastRenderedPageBreak/>
              <w:drawing>
                <wp:inline distT="0" distB="0" distL="0" distR="0">
                  <wp:extent cx="4067175" cy="1104900"/>
                  <wp:effectExtent l="0" t="0" r="952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67175" cy="1104900"/>
                          </a:xfrm>
                          <a:prstGeom prst="rect">
                            <a:avLst/>
                          </a:prstGeom>
                          <a:noFill/>
                          <a:ln>
                            <a:noFill/>
                          </a:ln>
                        </pic:spPr>
                      </pic:pic>
                    </a:graphicData>
                  </a:graphic>
                </wp:inline>
              </w:drawing>
            </w:r>
          </w:p>
          <w:p w:rsidR="00F278A1" w:rsidRPr="00A7558E" w:rsidRDefault="00760B18" w:rsidP="00487822">
            <w:pPr>
              <w:jc w:val="center"/>
              <w:rPr>
                <w:rFonts w:ascii="Arial" w:hAnsi="Arial" w:cs="Arial"/>
                <w:sz w:val="20"/>
                <w:szCs w:val="20"/>
                <w:lang w:val="fr-FR"/>
              </w:rPr>
            </w:pPr>
            <w:hyperlink r:id="rId215" w:history="1">
              <w:r w:rsidR="00F278A1" w:rsidRPr="00A7558E">
                <w:rPr>
                  <w:rStyle w:val="Hyperlink"/>
                  <w:rFonts w:ascii="Arial" w:hAnsi="Arial" w:cs="Arial"/>
                  <w:sz w:val="20"/>
                  <w:szCs w:val="20"/>
                  <w:lang w:val="fr-FR"/>
                </w:rPr>
                <w:t>http://www.lespetitscitoyens.com/</w:t>
              </w:r>
            </w:hyperlink>
          </w:p>
          <w:p w:rsidR="009F5BD2" w:rsidRPr="009F5BD2" w:rsidRDefault="00760B18" w:rsidP="009F5BD2">
            <w:pPr>
              <w:jc w:val="center"/>
              <w:rPr>
                <w:rFonts w:ascii="Arial" w:hAnsi="Arial" w:cs="Arial"/>
                <w:b/>
                <w:bCs/>
                <w:i/>
                <w:iCs/>
                <w:color w:val="451E66"/>
                <w:sz w:val="18"/>
                <w:szCs w:val="18"/>
                <w:lang w:val="fr-FR"/>
              </w:rPr>
            </w:pPr>
            <w:hyperlink r:id="rId216" w:tgtFrame="_blank" w:history="1">
              <w:r w:rsidR="009F5BD2">
                <w:rPr>
                  <w:rStyle w:val="Hyperlink"/>
                  <w:rFonts w:ascii="Arial" w:hAnsi="Arial" w:cs="Arial"/>
                  <w:b/>
                  <w:bCs/>
                  <w:i/>
                  <w:iCs/>
                  <w:color w:val="451E66"/>
                  <w:sz w:val="18"/>
                  <w:szCs w:val="18"/>
                  <w:lang w:val="fr-FR"/>
                </w:rPr>
                <w:t>Retrouve ici la version en ligne avec les images de ton journal La Quotidienne</w:t>
              </w:r>
            </w:hyperlink>
            <w:r w:rsidR="009F5BD2">
              <w:rPr>
                <w:rStyle w:val="Fett"/>
                <w:rFonts w:ascii="Arial" w:hAnsi="Arial" w:cs="Arial"/>
                <w:i/>
                <w:iCs/>
                <w:color w:val="451E66"/>
                <w:sz w:val="18"/>
                <w:szCs w:val="18"/>
                <w:lang w:val="fr-FR"/>
              </w:rPr>
              <w:t>.</w:t>
            </w:r>
          </w:p>
          <w:p w:rsidR="00F278A1" w:rsidRPr="00487822" w:rsidRDefault="00F278A1" w:rsidP="00487822">
            <w:pPr>
              <w:pageBreakBefore/>
              <w:rPr>
                <w:rFonts w:ascii="Arial" w:hAnsi="Arial" w:cs="Arial"/>
                <w:sz w:val="18"/>
                <w:szCs w:val="18"/>
                <w:lang w:val="fr-FR"/>
              </w:rPr>
            </w:pPr>
          </w:p>
        </w:tc>
      </w:tr>
    </w:tbl>
    <w:p w:rsidR="00D974B4" w:rsidRDefault="00D974B4" w:rsidP="00D974B4">
      <w:pPr>
        <w:rPr>
          <w:rFonts w:ascii="Arial" w:hAnsi="Arial" w:cs="Arial"/>
          <w:sz w:val="18"/>
          <w:szCs w:val="18"/>
          <w:lang w:val="fr-FR"/>
        </w:rPr>
      </w:pPr>
      <w:bookmarkStart w:id="25" w:name="petitscitoyens"/>
      <w:bookmarkEnd w:id="25"/>
    </w:p>
    <w:p w:rsidR="009D32C6" w:rsidRDefault="009D32C6" w:rsidP="00D974B4">
      <w:pPr>
        <w:rPr>
          <w:rFonts w:ascii="Arial" w:hAnsi="Arial" w:cs="Arial"/>
          <w:sz w:val="18"/>
          <w:szCs w:val="18"/>
          <w:lang w:val="fr-FR"/>
        </w:rPr>
      </w:pPr>
    </w:p>
    <w:p w:rsidR="00D974B4" w:rsidRPr="009F5BD2" w:rsidRDefault="00D974B4" w:rsidP="00D974B4">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974B4" w:rsidRPr="00011D5D" w:rsidTr="000668B7">
        <w:tc>
          <w:tcPr>
            <w:tcW w:w="9212" w:type="dxa"/>
            <w:tcBorders>
              <w:top w:val="single" w:sz="4" w:space="0" w:color="auto"/>
              <w:left w:val="single" w:sz="4" w:space="0" w:color="auto"/>
              <w:bottom w:val="single" w:sz="4" w:space="0" w:color="auto"/>
              <w:right w:val="single" w:sz="4" w:space="0" w:color="auto"/>
            </w:tcBorders>
            <w:shd w:val="clear" w:color="auto" w:fill="auto"/>
          </w:tcPr>
          <w:p w:rsidR="00D974B4" w:rsidRPr="00793CF2" w:rsidRDefault="00D52876" w:rsidP="00752C78">
            <w:pPr>
              <w:jc w:val="center"/>
              <w:rPr>
                <w:rFonts w:ascii="Arial" w:hAnsi="Arial" w:cs="Arial"/>
                <w:b/>
                <w:sz w:val="18"/>
                <w:szCs w:val="18"/>
                <w:lang w:val="fr-FR"/>
              </w:rPr>
            </w:pPr>
            <w:r w:rsidRPr="00793CF2">
              <w:rPr>
                <w:rFonts w:ascii="Arial" w:hAnsi="Arial" w:cs="Arial"/>
                <w:b/>
                <w:sz w:val="18"/>
                <w:szCs w:val="18"/>
                <w:highlight w:val="green"/>
                <w:lang w:val="fr-FR"/>
              </w:rPr>
              <w:t>2014-0</w:t>
            </w:r>
            <w:r w:rsidR="00793CF2" w:rsidRPr="00793CF2">
              <w:rPr>
                <w:rFonts w:ascii="Arial" w:hAnsi="Arial" w:cs="Arial"/>
                <w:b/>
                <w:sz w:val="18"/>
                <w:szCs w:val="18"/>
                <w:highlight w:val="green"/>
                <w:lang w:val="fr-FR"/>
              </w:rPr>
              <w:t>5</w:t>
            </w:r>
            <w:r w:rsidRPr="00793CF2">
              <w:rPr>
                <w:rFonts w:ascii="Arial" w:hAnsi="Arial" w:cs="Arial"/>
                <w:b/>
                <w:sz w:val="18"/>
                <w:szCs w:val="18"/>
                <w:highlight w:val="green"/>
                <w:lang w:val="fr-FR"/>
              </w:rPr>
              <w:t>-</w:t>
            </w:r>
            <w:r w:rsidR="00752C78" w:rsidRPr="00793CF2">
              <w:rPr>
                <w:rFonts w:ascii="Arial" w:hAnsi="Arial" w:cs="Arial"/>
                <w:b/>
                <w:sz w:val="18"/>
                <w:szCs w:val="18"/>
                <w:highlight w:val="green"/>
                <w:lang w:val="fr-FR"/>
              </w:rPr>
              <w:t>0</w:t>
            </w:r>
            <w:r w:rsidR="00793CF2" w:rsidRPr="00793CF2">
              <w:rPr>
                <w:rFonts w:ascii="Arial" w:hAnsi="Arial" w:cs="Arial"/>
                <w:b/>
                <w:sz w:val="18"/>
                <w:szCs w:val="18"/>
                <w:highlight w:val="green"/>
                <w:lang w:val="fr-FR"/>
              </w:rPr>
              <w:t>5</w:t>
            </w:r>
          </w:p>
          <w:p w:rsidR="00D974B4" w:rsidRPr="00793CF2" w:rsidRDefault="00A60EE4" w:rsidP="00752C78">
            <w:pPr>
              <w:jc w:val="center"/>
              <w:rPr>
                <w:rFonts w:ascii="Arial" w:hAnsi="Arial" w:cs="Arial"/>
                <w:sz w:val="18"/>
                <w:szCs w:val="18"/>
                <w:lang w:val="fr-FR"/>
              </w:rPr>
            </w:pPr>
            <w:r w:rsidRPr="00793CF2">
              <w:rPr>
                <w:rFonts w:ascii="Arial" w:hAnsi="Arial" w:cs="Arial"/>
                <w:noProof/>
                <w:sz w:val="18"/>
                <w:szCs w:val="18"/>
              </w:rPr>
              <w:drawing>
                <wp:inline distT="0" distB="0" distL="0" distR="0" wp14:anchorId="0DBCE9AD" wp14:editId="235D39B6">
                  <wp:extent cx="5429250" cy="838200"/>
                  <wp:effectExtent l="0" t="0" r="0" b="0"/>
                  <wp:docPr id="52" name="Bild 52"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la un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D974B4" w:rsidRPr="00793CF2" w:rsidRDefault="00D974B4" w:rsidP="00752C78">
            <w:pPr>
              <w:jc w:val="center"/>
              <w:rPr>
                <w:rFonts w:ascii="Arial" w:hAnsi="Arial" w:cs="Arial"/>
                <w:sz w:val="18"/>
                <w:szCs w:val="18"/>
                <w:lang w:val="fr-FR"/>
              </w:rPr>
            </w:pPr>
          </w:p>
          <w:p w:rsidR="00793CF2" w:rsidRPr="00793CF2" w:rsidRDefault="00793CF2" w:rsidP="00793CF2">
            <w:pPr>
              <w:pStyle w:val="berschrift1"/>
              <w:keepNext w:val="0"/>
              <w:spacing w:before="100" w:beforeAutospacing="1" w:after="100" w:afterAutospacing="1"/>
              <w:jc w:val="center"/>
              <w:rPr>
                <w:rFonts w:ascii="Arial" w:hAnsi="Arial" w:cs="Arial"/>
                <w:color w:val="333333"/>
                <w:sz w:val="22"/>
                <w:szCs w:val="22"/>
                <w:lang w:val="fr-FR"/>
              </w:rPr>
            </w:pPr>
            <w:r w:rsidRPr="00793CF2">
              <w:rPr>
                <w:rFonts w:ascii="Arial" w:hAnsi="Arial" w:cs="Arial"/>
                <w:color w:val="333333"/>
                <w:sz w:val="22"/>
                <w:szCs w:val="22"/>
                <w:lang w:val="fr-FR"/>
              </w:rPr>
              <w:t>Des traces de pesticides dans les cheveux des enfants</w:t>
            </w:r>
          </w:p>
          <w:p w:rsidR="00793CF2" w:rsidRPr="00793CF2" w:rsidRDefault="00793CF2" w:rsidP="00793CF2">
            <w:pPr>
              <w:pStyle w:val="StandardWeb"/>
              <w:ind w:left="720"/>
              <w:rPr>
                <w:rFonts w:ascii="Arial" w:hAnsi="Arial" w:cs="Arial"/>
                <w:color w:val="333333"/>
                <w:lang w:val="fr-FR"/>
              </w:rPr>
            </w:pPr>
            <w:r w:rsidRPr="00793CF2">
              <w:rPr>
                <w:rStyle w:val="Fett"/>
                <w:rFonts w:ascii="Arial" w:hAnsi="Arial" w:cs="Arial"/>
                <w:color w:val="333333"/>
                <w:lang w:val="fr-FR"/>
              </w:rPr>
              <w:t>Dans une semaine le site des petits citoyens va changer</w:t>
            </w:r>
            <w:r w:rsidRPr="00793CF2">
              <w:rPr>
                <w:rFonts w:ascii="Arial" w:hAnsi="Arial" w:cs="Arial"/>
                <w:color w:val="002060"/>
                <w:lang w:val="fr-FR"/>
              </w:rPr>
              <w:t xml:space="preserve">. </w:t>
            </w:r>
            <w:r w:rsidRPr="00793CF2">
              <w:rPr>
                <w:rFonts w:ascii="Arial" w:hAnsi="Arial" w:cs="Arial"/>
                <w:color w:val="333333"/>
                <w:lang w:val="fr-FR"/>
              </w:rPr>
              <w:t>Tu découvriras l'actualité chaque s</w:t>
            </w:r>
            <w:r w:rsidRPr="00793CF2">
              <w:rPr>
                <w:rFonts w:ascii="Arial" w:hAnsi="Arial" w:cs="Arial"/>
                <w:color w:val="333333"/>
                <w:lang w:val="fr-FR"/>
              </w:rPr>
              <w:t>e</w:t>
            </w:r>
            <w:r w:rsidRPr="00793CF2">
              <w:rPr>
                <w:rFonts w:ascii="Arial" w:hAnsi="Arial" w:cs="Arial"/>
                <w:color w:val="333333"/>
                <w:lang w:val="fr-FR"/>
              </w:rPr>
              <w:t xml:space="preserve">maine dans la rubrique "LE JOURNAL". Les petits citoyens te proposeront dans cette nouvelle formule plus d’infos et surtout plus de dessins ! Sur le nouveau site tu pourras lire, regarder, écouter et jouer avec les petits citoyens ! Il y a pleins de nouvelles aventures à venir, </w:t>
            </w:r>
            <w:r w:rsidRPr="00793CF2">
              <w:rPr>
                <w:rStyle w:val="Fett"/>
                <w:rFonts w:ascii="Arial" w:hAnsi="Arial" w:cs="Arial"/>
                <w:color w:val="333333"/>
                <w:lang w:val="fr-FR"/>
              </w:rPr>
              <w:t>alors rendez-vous le 13 mai pour découvrir ton nouveau site </w:t>
            </w:r>
            <w:r w:rsidRPr="00793CF2">
              <w:rPr>
                <w:rStyle w:val="Fett"/>
                <w:rFonts w:ascii="Arial" w:hAnsi="Arial" w:cs="Arial"/>
                <w:color w:val="002060"/>
                <w:lang w:val="fr-FR"/>
              </w:rPr>
              <w:t xml:space="preserve">: </w:t>
            </w:r>
            <w:hyperlink r:id="rId218" w:history="1">
              <w:r w:rsidRPr="00793CF2">
                <w:rPr>
                  <w:rStyle w:val="Hyperlink"/>
                  <w:rFonts w:ascii="Arial" w:hAnsi="Arial" w:cs="Arial"/>
                  <w:b/>
                  <w:bCs/>
                  <w:lang w:val="fr-FR"/>
                </w:rPr>
                <w:t>www.lespetitscitoyens.com</w:t>
              </w:r>
            </w:hyperlink>
            <w:r w:rsidRPr="00793CF2">
              <w:rPr>
                <w:rStyle w:val="Fett"/>
                <w:rFonts w:ascii="Arial" w:hAnsi="Arial" w:cs="Arial"/>
                <w:color w:val="002060"/>
                <w:lang w:val="fr-FR"/>
              </w:rPr>
              <w:t>.</w:t>
            </w:r>
          </w:p>
          <w:p w:rsidR="00793CF2" w:rsidRPr="00793CF2" w:rsidRDefault="00793CF2" w:rsidP="00793CF2">
            <w:pPr>
              <w:pStyle w:val="StandardWeb"/>
              <w:ind w:left="720"/>
              <w:rPr>
                <w:rFonts w:ascii="Arial" w:hAnsi="Arial" w:cs="Arial"/>
                <w:color w:val="333333"/>
                <w:lang w:val="fr-FR"/>
              </w:rPr>
            </w:pPr>
            <w:r w:rsidRPr="00793CF2">
              <w:rPr>
                <w:rFonts w:ascii="Arial" w:hAnsi="Arial" w:cs="Arial"/>
                <w:color w:val="333333"/>
                <w:lang w:val="fr-FR"/>
              </w:rPr>
              <w:t>Si tu savais tout ce qu'on peut trouver dans tes cheveux, tu serais bien surpris ; et pas forcément dans le bon sens… L'association Générations Futures a demandé à un laboratoire de faire analyser les mèches de cheveux de trente écoliers âgés de 3 à 10 ans pour voir s'ils contenaient des traces de pesticides (c'est notre "mot du jour" !). Cela permet de savoir à quel point ces enfants qui vont à l'école dans des zones agricoles sont exposés à ces produits chimiques. Les résultats de l'étude ne sont pas rassurants : les restes d'environ 21 pesticides ont été repérés sur chaque mèche de cheveux… Ce qui inquiète particulièrement les membres de l’association Générations Futures, c'est que plusieurs de ces produits sont des "perturbateurs endocriniens" ; cette expression compliquée désigne des substances qui empêchent notre organisme de bien fonctionner en se faisant passer pour certaines de nos ho</w:t>
            </w:r>
            <w:r w:rsidRPr="00793CF2">
              <w:rPr>
                <w:rFonts w:ascii="Arial" w:hAnsi="Arial" w:cs="Arial"/>
                <w:color w:val="333333"/>
                <w:lang w:val="fr-FR"/>
              </w:rPr>
              <w:t>r</w:t>
            </w:r>
            <w:r w:rsidRPr="00793CF2">
              <w:rPr>
                <w:rFonts w:ascii="Arial" w:hAnsi="Arial" w:cs="Arial"/>
                <w:color w:val="333333"/>
                <w:lang w:val="fr-FR"/>
              </w:rPr>
              <w:t>mones. Heureusement, les quantités de pesticides retrouvées dans les cheveux des enfants sont très petites. Néanmoins, pour éviter tout risque pour la santé, il faudrait interdire la vente de ces produits.</w:t>
            </w:r>
          </w:p>
          <w:p w:rsidR="00793CF2" w:rsidRPr="00793CF2" w:rsidRDefault="00793CF2" w:rsidP="00752C78">
            <w:pPr>
              <w:jc w:val="center"/>
              <w:rPr>
                <w:rFonts w:ascii="Arial" w:hAnsi="Arial" w:cs="Arial"/>
                <w:sz w:val="18"/>
                <w:szCs w:val="18"/>
                <w:lang w:val="fr-FR"/>
              </w:rPr>
            </w:pPr>
          </w:p>
          <w:p w:rsidR="00D974B4" w:rsidRPr="00793CF2" w:rsidRDefault="00A60EE4" w:rsidP="00752C78">
            <w:pPr>
              <w:jc w:val="center"/>
              <w:rPr>
                <w:rFonts w:ascii="Arial" w:hAnsi="Arial" w:cs="Arial"/>
                <w:sz w:val="18"/>
                <w:szCs w:val="18"/>
                <w:lang w:val="fr-FR"/>
              </w:rPr>
            </w:pPr>
            <w:r w:rsidRPr="00793CF2">
              <w:rPr>
                <w:rFonts w:ascii="Arial" w:hAnsi="Arial" w:cs="Arial"/>
                <w:noProof/>
                <w:sz w:val="18"/>
                <w:szCs w:val="18"/>
              </w:rPr>
              <w:drawing>
                <wp:inline distT="0" distB="0" distL="0" distR="0" wp14:anchorId="6D5CDECA" wp14:editId="1EDBE644">
                  <wp:extent cx="4057650" cy="838200"/>
                  <wp:effectExtent l="0" t="0" r="0" b="0"/>
                  <wp:docPr id="53" name="Bild 53"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cute minut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752C78" w:rsidRPr="00793CF2" w:rsidRDefault="00752C78" w:rsidP="00752C78">
            <w:pPr>
              <w:jc w:val="center"/>
              <w:rPr>
                <w:rFonts w:ascii="Arial" w:hAnsi="Arial" w:cs="Arial"/>
                <w:sz w:val="18"/>
                <w:szCs w:val="18"/>
                <w:lang w:val="fr-FR"/>
              </w:rPr>
            </w:pPr>
          </w:p>
          <w:p w:rsidR="00793CF2" w:rsidRPr="000C15BC" w:rsidRDefault="00793CF2" w:rsidP="00793CF2">
            <w:pPr>
              <w:pStyle w:val="berschrift1"/>
              <w:keepNext w:val="0"/>
              <w:spacing w:before="100" w:beforeAutospacing="1" w:after="100" w:afterAutospacing="1"/>
              <w:rPr>
                <w:rFonts w:ascii="Arial" w:hAnsi="Arial" w:cs="Arial"/>
                <w:sz w:val="18"/>
                <w:szCs w:val="18"/>
                <w:lang w:val="fr-FR"/>
              </w:rPr>
            </w:pPr>
            <w:r w:rsidRPr="000C15BC">
              <w:rPr>
                <w:rFonts w:ascii="Arial" w:hAnsi="Arial" w:cs="Arial"/>
                <w:sz w:val="18"/>
                <w:szCs w:val="18"/>
                <w:lang w:val="fr-FR"/>
              </w:rPr>
              <w:t>Gare aux pesticides !</w:t>
            </w:r>
          </w:p>
          <w:p w:rsidR="00793CF2" w:rsidRPr="00793CF2" w:rsidRDefault="00793CF2" w:rsidP="00793CF2">
            <w:pPr>
              <w:pStyle w:val="StandardWeb"/>
              <w:ind w:left="720"/>
              <w:jc w:val="left"/>
              <w:rPr>
                <w:rFonts w:ascii="Arial" w:hAnsi="Arial" w:cs="Arial"/>
                <w:lang w:val="fr-FR"/>
              </w:rPr>
            </w:pPr>
            <w:r w:rsidRPr="00793CF2">
              <w:rPr>
                <w:rStyle w:val="Fett"/>
                <w:rFonts w:ascii="Arial" w:hAnsi="Arial" w:cs="Arial"/>
                <w:color w:val="993300"/>
                <w:lang w:val="fr-FR"/>
              </w:rPr>
              <w:t>Sarah :</w:t>
            </w:r>
            <w:r w:rsidRPr="00793CF2">
              <w:rPr>
                <w:rFonts w:ascii="Arial" w:hAnsi="Arial" w:cs="Arial"/>
                <w:lang w:val="fr-FR"/>
              </w:rPr>
              <w:t> C'est un peu inquiétant de se dire que des traces de pesticides se trouvent sûrement dans nos cheveux…</w:t>
            </w:r>
            <w:r w:rsidRPr="00793CF2">
              <w:rPr>
                <w:rFonts w:ascii="Arial" w:hAnsi="Arial" w:cs="Arial"/>
                <w:lang w:val="fr-FR"/>
              </w:rPr>
              <w:br/>
            </w:r>
            <w:r w:rsidRPr="00793CF2">
              <w:rPr>
                <w:rFonts w:ascii="Arial" w:hAnsi="Arial" w:cs="Arial"/>
                <w:b/>
                <w:bCs/>
                <w:color w:val="FF9900"/>
                <w:lang w:val="fr-FR"/>
              </w:rPr>
              <w:t>P'tite Marianne :</w:t>
            </w:r>
            <w:r w:rsidRPr="00793CF2">
              <w:rPr>
                <w:rFonts w:ascii="Arial" w:hAnsi="Arial" w:cs="Arial"/>
                <w:lang w:val="fr-FR"/>
              </w:rPr>
              <w:t> Je ne pense pas qu'il y en ait dans les miens : je les lave tous les jours !</w:t>
            </w:r>
            <w:r w:rsidRPr="00793CF2">
              <w:rPr>
                <w:rFonts w:ascii="Arial" w:hAnsi="Arial" w:cs="Arial"/>
                <w:lang w:val="fr-FR"/>
              </w:rPr>
              <w:br/>
            </w:r>
            <w:r w:rsidRPr="00793CF2">
              <w:rPr>
                <w:rFonts w:ascii="Arial" w:hAnsi="Arial" w:cs="Arial"/>
                <w:b/>
                <w:bCs/>
                <w:color w:val="99CC00"/>
                <w:lang w:val="fr-FR"/>
              </w:rPr>
              <w:t>Gary :</w:t>
            </w:r>
            <w:r w:rsidRPr="00793CF2">
              <w:rPr>
                <w:rFonts w:ascii="Arial" w:hAnsi="Arial" w:cs="Arial"/>
                <w:lang w:val="fr-FR"/>
              </w:rPr>
              <w:t> Ça n'a rien à voir, P'tite Marianne ! Ces traces ne sont pas sur tes cheveux comme de la saleté mais DANS tes cheveux. Cela veut dire que ton corps a absorbé de toutes petites quantités de pest</w:t>
            </w:r>
            <w:r w:rsidRPr="00793CF2">
              <w:rPr>
                <w:rFonts w:ascii="Arial" w:hAnsi="Arial" w:cs="Arial"/>
                <w:lang w:val="fr-FR"/>
              </w:rPr>
              <w:t>i</w:t>
            </w:r>
            <w:r w:rsidRPr="00793CF2">
              <w:rPr>
                <w:rFonts w:ascii="Arial" w:hAnsi="Arial" w:cs="Arial"/>
                <w:lang w:val="fr-FR"/>
              </w:rPr>
              <w:t>cides.</w:t>
            </w:r>
            <w:r w:rsidRPr="00793CF2">
              <w:rPr>
                <w:rFonts w:ascii="Arial" w:hAnsi="Arial" w:cs="Arial"/>
                <w:lang w:val="fr-FR"/>
              </w:rPr>
              <w:br/>
            </w:r>
            <w:r w:rsidRPr="00793CF2">
              <w:rPr>
                <w:rFonts w:ascii="Arial" w:hAnsi="Arial" w:cs="Arial"/>
                <w:b/>
                <w:bCs/>
                <w:color w:val="FF9900"/>
                <w:lang w:val="fr-FR"/>
              </w:rPr>
              <w:t>P'tite Marianne :</w:t>
            </w:r>
            <w:r w:rsidRPr="00793CF2">
              <w:rPr>
                <w:rFonts w:ascii="Arial" w:hAnsi="Arial" w:cs="Arial"/>
                <w:lang w:val="fr-FR"/>
              </w:rPr>
              <w:t> Ah ! Bon ? Mais comment c'est possible ?</w:t>
            </w:r>
            <w:r w:rsidRPr="00793CF2">
              <w:rPr>
                <w:rFonts w:ascii="Arial" w:hAnsi="Arial" w:cs="Arial"/>
                <w:lang w:val="fr-FR"/>
              </w:rPr>
              <w:br/>
            </w:r>
            <w:r w:rsidRPr="00793CF2">
              <w:rPr>
                <w:rStyle w:val="Fett"/>
                <w:rFonts w:ascii="Arial" w:hAnsi="Arial" w:cs="Arial"/>
                <w:color w:val="993300"/>
                <w:lang w:val="fr-FR"/>
              </w:rPr>
              <w:t>Sarah :</w:t>
            </w:r>
            <w:r w:rsidRPr="00793CF2">
              <w:rPr>
                <w:rFonts w:ascii="Arial" w:hAnsi="Arial" w:cs="Arial"/>
                <w:lang w:val="fr-FR"/>
              </w:rPr>
              <w:t> Si un agriculteur en utilise pour faire pousser ses fruits et légumes et que tu les manges e</w:t>
            </w:r>
            <w:r w:rsidRPr="00793CF2">
              <w:rPr>
                <w:rFonts w:ascii="Arial" w:hAnsi="Arial" w:cs="Arial"/>
                <w:lang w:val="fr-FR"/>
              </w:rPr>
              <w:t>n</w:t>
            </w:r>
            <w:r w:rsidRPr="00793CF2">
              <w:rPr>
                <w:rFonts w:ascii="Arial" w:hAnsi="Arial" w:cs="Arial"/>
                <w:lang w:val="fr-FR"/>
              </w:rPr>
              <w:t>suite, tu risques d'en avaler.</w:t>
            </w:r>
            <w:r w:rsidRPr="00793CF2">
              <w:rPr>
                <w:rFonts w:ascii="Arial" w:hAnsi="Arial" w:cs="Arial"/>
                <w:lang w:val="fr-FR"/>
              </w:rPr>
              <w:br/>
            </w:r>
            <w:r w:rsidRPr="00793CF2">
              <w:rPr>
                <w:rFonts w:ascii="Arial" w:hAnsi="Arial" w:cs="Arial"/>
                <w:b/>
                <w:bCs/>
                <w:color w:val="99CC00"/>
                <w:lang w:val="fr-FR"/>
              </w:rPr>
              <w:t>Gary :</w:t>
            </w:r>
            <w:r w:rsidRPr="00793CF2">
              <w:rPr>
                <w:rFonts w:ascii="Arial" w:hAnsi="Arial" w:cs="Arial"/>
                <w:lang w:val="fr-FR"/>
              </w:rPr>
              <w:t> Oui, et s'il y a un champ près de l'endroit où tu vis et que ces produits y sont répandus, tu risques d'en respirer.</w:t>
            </w:r>
            <w:r w:rsidRPr="00793CF2">
              <w:rPr>
                <w:rFonts w:ascii="Arial" w:hAnsi="Arial" w:cs="Arial"/>
                <w:lang w:val="fr-FR"/>
              </w:rPr>
              <w:br/>
            </w:r>
            <w:r w:rsidRPr="00793CF2">
              <w:rPr>
                <w:rFonts w:ascii="Arial" w:hAnsi="Arial" w:cs="Arial"/>
                <w:b/>
                <w:bCs/>
                <w:color w:val="FF9900"/>
                <w:lang w:val="fr-FR"/>
              </w:rPr>
              <w:lastRenderedPageBreak/>
              <w:t>P'tite Marianne :</w:t>
            </w:r>
            <w:r w:rsidRPr="00793CF2">
              <w:rPr>
                <w:rFonts w:ascii="Arial" w:hAnsi="Arial" w:cs="Arial"/>
                <w:lang w:val="fr-FR"/>
              </w:rPr>
              <w:t> Il y a une chose que je ne comprends pas : si ces produits sont dangereux pour la santé, pourquoi des agriculteurs les utilisent-ils ?</w:t>
            </w:r>
            <w:r w:rsidRPr="00793CF2">
              <w:rPr>
                <w:rFonts w:ascii="Arial" w:hAnsi="Arial" w:cs="Arial"/>
                <w:lang w:val="fr-FR"/>
              </w:rPr>
              <w:br/>
            </w:r>
            <w:r w:rsidRPr="00793CF2">
              <w:rPr>
                <w:rFonts w:ascii="Arial" w:hAnsi="Arial" w:cs="Arial"/>
                <w:b/>
                <w:bCs/>
                <w:color w:val="99CC00"/>
                <w:lang w:val="fr-FR"/>
              </w:rPr>
              <w:t>Gary :</w:t>
            </w:r>
            <w:r w:rsidRPr="00793CF2">
              <w:rPr>
                <w:rFonts w:ascii="Arial" w:hAnsi="Arial" w:cs="Arial"/>
                <w:lang w:val="fr-FR"/>
              </w:rPr>
              <w:t> Ils les utilisent pour protéger leurs champs des parasites, comme les insectes ou les mauvaises herbes. Cela leur permet d'avoir de plus grosses récoltes.</w:t>
            </w:r>
            <w:r w:rsidRPr="00793CF2">
              <w:rPr>
                <w:rFonts w:ascii="Arial" w:hAnsi="Arial" w:cs="Arial"/>
                <w:lang w:val="fr-FR"/>
              </w:rPr>
              <w:br/>
            </w:r>
            <w:r w:rsidRPr="00793CF2">
              <w:rPr>
                <w:rFonts w:ascii="Arial" w:hAnsi="Arial" w:cs="Arial"/>
                <w:b/>
                <w:bCs/>
                <w:color w:val="FF9900"/>
                <w:lang w:val="fr-FR"/>
              </w:rPr>
              <w:t>P'tite Marianne :</w:t>
            </w:r>
            <w:r w:rsidRPr="00793CF2">
              <w:rPr>
                <w:rFonts w:ascii="Arial" w:hAnsi="Arial" w:cs="Arial"/>
                <w:lang w:val="fr-FR"/>
              </w:rPr>
              <w:t> Mais comment puis-je être sûre que les fruits et légumes que je mange ne contie</w:t>
            </w:r>
            <w:r w:rsidRPr="00793CF2">
              <w:rPr>
                <w:rFonts w:ascii="Arial" w:hAnsi="Arial" w:cs="Arial"/>
                <w:lang w:val="fr-FR"/>
              </w:rPr>
              <w:t>n</w:t>
            </w:r>
            <w:r w:rsidRPr="00793CF2">
              <w:rPr>
                <w:rFonts w:ascii="Arial" w:hAnsi="Arial" w:cs="Arial"/>
                <w:lang w:val="fr-FR"/>
              </w:rPr>
              <w:t>nent pas de pesticides ?</w:t>
            </w:r>
            <w:r w:rsidRPr="00793CF2">
              <w:rPr>
                <w:rFonts w:ascii="Arial" w:hAnsi="Arial" w:cs="Arial"/>
                <w:lang w:val="fr-FR"/>
              </w:rPr>
              <w:br/>
            </w:r>
            <w:r w:rsidRPr="00793CF2">
              <w:rPr>
                <w:rStyle w:val="Fett"/>
                <w:rFonts w:ascii="Arial" w:hAnsi="Arial" w:cs="Arial"/>
                <w:color w:val="993300"/>
                <w:lang w:val="fr-FR"/>
              </w:rPr>
              <w:t>Sarah :</w:t>
            </w:r>
            <w:r w:rsidRPr="00793CF2">
              <w:rPr>
                <w:rFonts w:ascii="Arial" w:hAnsi="Arial" w:cs="Arial"/>
                <w:lang w:val="fr-FR"/>
              </w:rPr>
              <w:t> Le moyen le plus sûr est de manger des aliments bio, car les agriculteurs qui les produisent s'engagent à ne pas utiliser de produits chimiques.</w:t>
            </w:r>
            <w:r w:rsidRPr="00793CF2">
              <w:rPr>
                <w:rFonts w:ascii="Arial" w:hAnsi="Arial" w:cs="Arial"/>
                <w:lang w:val="fr-FR"/>
              </w:rPr>
              <w:br/>
            </w:r>
            <w:r w:rsidRPr="00793CF2">
              <w:rPr>
                <w:rFonts w:ascii="Arial" w:hAnsi="Arial" w:cs="Arial"/>
                <w:b/>
                <w:bCs/>
                <w:color w:val="FF9900"/>
                <w:lang w:val="fr-FR"/>
              </w:rPr>
              <w:t>P'tite Marianne : </w:t>
            </w:r>
            <w:r w:rsidRPr="00793CF2">
              <w:rPr>
                <w:rFonts w:ascii="Arial" w:hAnsi="Arial" w:cs="Arial"/>
                <w:lang w:val="fr-FR"/>
              </w:rPr>
              <w:t xml:space="preserve">Alors, si je comprends bien : pour garder la pêche, il faut manger des fruits bio ! </w:t>
            </w:r>
            <w:r w:rsidRPr="00793CF2">
              <w:rPr>
                <w:rFonts w:ascii="Arial" w:hAnsi="Arial" w:cs="Arial"/>
              </w:rPr>
              <w:t>Hi-hi-hi !</w:t>
            </w:r>
          </w:p>
          <w:p w:rsidR="00D974B4" w:rsidRPr="00793CF2" w:rsidRDefault="00D974B4" w:rsidP="00752C78">
            <w:pPr>
              <w:jc w:val="center"/>
              <w:rPr>
                <w:rFonts w:ascii="Arial" w:hAnsi="Arial" w:cs="Arial"/>
                <w:sz w:val="18"/>
                <w:szCs w:val="18"/>
                <w:lang w:val="fr-FR"/>
              </w:rPr>
            </w:pPr>
          </w:p>
          <w:p w:rsidR="00752C78" w:rsidRPr="00793CF2" w:rsidRDefault="00752C78" w:rsidP="00752C78">
            <w:pPr>
              <w:jc w:val="center"/>
              <w:rPr>
                <w:rFonts w:ascii="Arial" w:hAnsi="Arial" w:cs="Arial"/>
                <w:sz w:val="18"/>
                <w:szCs w:val="18"/>
                <w:lang w:val="fr-FR"/>
              </w:rPr>
            </w:pPr>
            <w:r w:rsidRPr="00793CF2">
              <w:rPr>
                <w:rFonts w:ascii="Arial" w:hAnsi="Arial" w:cs="Arial"/>
                <w:noProof/>
                <w:sz w:val="18"/>
                <w:szCs w:val="18"/>
              </w:rPr>
              <w:drawing>
                <wp:inline distT="0" distB="0" distL="0" distR="0" wp14:anchorId="751D9458" wp14:editId="0AD0E56A">
                  <wp:extent cx="962025" cy="600075"/>
                  <wp:effectExtent l="0" t="0" r="9525" b="9525"/>
                  <wp:docPr id="54" name="Bild 54"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ébat"/>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987514" w:rsidRPr="00793CF2" w:rsidRDefault="00987514" w:rsidP="00752C78">
            <w:pPr>
              <w:jc w:val="center"/>
              <w:rPr>
                <w:rFonts w:ascii="Arial" w:hAnsi="Arial" w:cs="Arial"/>
                <w:color w:val="242424"/>
                <w:sz w:val="18"/>
                <w:szCs w:val="18"/>
                <w:lang w:val="fr-FR"/>
              </w:rPr>
            </w:pPr>
          </w:p>
          <w:p w:rsidR="009D32C6" w:rsidRPr="00793CF2" w:rsidRDefault="00793CF2" w:rsidP="00752C78">
            <w:pPr>
              <w:jc w:val="center"/>
              <w:rPr>
                <w:rFonts w:ascii="Arial" w:hAnsi="Arial" w:cs="Arial"/>
                <w:sz w:val="18"/>
                <w:szCs w:val="18"/>
                <w:lang w:val="fr-FR"/>
              </w:rPr>
            </w:pPr>
            <w:r w:rsidRPr="00793CF2">
              <w:rPr>
                <w:rFonts w:ascii="Arial" w:hAnsi="Arial" w:cs="Arial"/>
                <w:sz w:val="18"/>
                <w:szCs w:val="18"/>
                <w:lang w:val="fr-FR"/>
              </w:rPr>
              <w:t>D'après toi, pourquoi est-ce important d'interdire l'utilisation de certains pesticides?</w:t>
            </w:r>
          </w:p>
          <w:p w:rsidR="00793CF2" w:rsidRPr="00793CF2" w:rsidRDefault="00793CF2" w:rsidP="00752C78">
            <w:pPr>
              <w:jc w:val="center"/>
              <w:rPr>
                <w:rFonts w:ascii="Arial" w:hAnsi="Arial" w:cs="Arial"/>
                <w:sz w:val="18"/>
                <w:szCs w:val="18"/>
                <w:lang w:val="fr-FR"/>
              </w:rPr>
            </w:pPr>
          </w:p>
          <w:p w:rsidR="00D974B4" w:rsidRPr="00793CF2" w:rsidRDefault="00A60EE4" w:rsidP="00752C78">
            <w:pPr>
              <w:jc w:val="center"/>
              <w:rPr>
                <w:rFonts w:ascii="Arial" w:hAnsi="Arial" w:cs="Arial"/>
                <w:sz w:val="18"/>
                <w:szCs w:val="18"/>
                <w:lang w:val="fr-FR"/>
              </w:rPr>
            </w:pPr>
            <w:r w:rsidRPr="00793CF2">
              <w:rPr>
                <w:rFonts w:ascii="Arial" w:hAnsi="Arial" w:cs="Arial"/>
                <w:noProof/>
                <w:sz w:val="18"/>
                <w:szCs w:val="18"/>
              </w:rPr>
              <w:drawing>
                <wp:inline distT="0" distB="0" distL="0" distR="0" wp14:anchorId="0AFDC723" wp14:editId="44CD42F6">
                  <wp:extent cx="4057650" cy="838200"/>
                  <wp:effectExtent l="0" t="0" r="0" b="0"/>
                  <wp:docPr id="55" name="Bild 55"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itetiere-lesavaistu"/>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D974B4" w:rsidRPr="00793CF2" w:rsidRDefault="00D974B4" w:rsidP="00752C78">
            <w:pPr>
              <w:jc w:val="center"/>
              <w:rPr>
                <w:rFonts w:ascii="Arial" w:hAnsi="Arial" w:cs="Arial"/>
                <w:sz w:val="18"/>
                <w:szCs w:val="18"/>
                <w:lang w:val="fr-FR"/>
              </w:rPr>
            </w:pPr>
          </w:p>
          <w:p w:rsidR="00793CF2" w:rsidRPr="00793CF2" w:rsidRDefault="00793CF2" w:rsidP="00793CF2">
            <w:pPr>
              <w:pStyle w:val="berschrift1"/>
              <w:keepNext w:val="0"/>
              <w:spacing w:before="100" w:beforeAutospacing="1" w:after="100" w:afterAutospacing="1"/>
              <w:rPr>
                <w:rFonts w:ascii="Arial" w:hAnsi="Arial" w:cs="Arial"/>
                <w:sz w:val="18"/>
                <w:szCs w:val="18"/>
                <w:lang w:val="fr-FR"/>
              </w:rPr>
            </w:pPr>
            <w:r w:rsidRPr="00793CF2">
              <w:rPr>
                <w:rFonts w:ascii="Arial" w:hAnsi="Arial" w:cs="Arial"/>
                <w:sz w:val="18"/>
                <w:szCs w:val="18"/>
                <w:lang w:val="fr-FR"/>
              </w:rPr>
              <w:t>Quels sont les dangers des pesticides ?</w:t>
            </w:r>
          </w:p>
          <w:p w:rsidR="00793CF2" w:rsidRPr="00793CF2" w:rsidRDefault="00793CF2" w:rsidP="00793CF2">
            <w:pPr>
              <w:pStyle w:val="StandardWeb"/>
              <w:ind w:left="720"/>
              <w:jc w:val="left"/>
              <w:rPr>
                <w:rFonts w:ascii="Arial" w:hAnsi="Arial" w:cs="Arial"/>
                <w:lang w:val="fr-FR"/>
              </w:rPr>
            </w:pPr>
            <w:r w:rsidRPr="00793CF2">
              <w:rPr>
                <w:rFonts w:ascii="Arial" w:hAnsi="Arial" w:cs="Arial"/>
                <w:lang w:val="fr-FR"/>
              </w:rPr>
              <w:t xml:space="preserve">On ne connait pas aujourd'hui tous les dangers des pesticides, mais certains sont déjà bien connus. On sait, par exemple, que ces produits peuvent provoquer des cancers, empêcher les hommes d'avoir des enfants ou encore avoir des conséquences graves sur la grossesse des mamans. </w:t>
            </w:r>
            <w:r w:rsidRPr="00793CF2">
              <w:rPr>
                <w:rFonts w:ascii="Arial" w:hAnsi="Arial" w:cs="Arial"/>
                <w:lang w:val="fr-FR"/>
              </w:rPr>
              <w:br/>
              <w:t>Les personnes qui travaillent en milieu agricole sont celles qui prennent les plus gros risques : elles peuvent être empoisonnées par ces substances chimiques. Cela est d'autant plus regrettable qu'il existe des produits bio qui protègent les cultures des parasites et qui sont sans danger pour l'enviro</w:t>
            </w:r>
            <w:r w:rsidRPr="00793CF2">
              <w:rPr>
                <w:rFonts w:ascii="Arial" w:hAnsi="Arial" w:cs="Arial"/>
                <w:lang w:val="fr-FR"/>
              </w:rPr>
              <w:t>n</w:t>
            </w:r>
            <w:r w:rsidRPr="00793CF2">
              <w:rPr>
                <w:rFonts w:ascii="Arial" w:hAnsi="Arial" w:cs="Arial"/>
                <w:lang w:val="fr-FR"/>
              </w:rPr>
              <w:t>nement, ni pour la santé…</w:t>
            </w:r>
          </w:p>
          <w:p w:rsidR="00987514" w:rsidRPr="00793CF2" w:rsidRDefault="00987514" w:rsidP="00752C78">
            <w:pPr>
              <w:jc w:val="center"/>
              <w:rPr>
                <w:rFonts w:ascii="Arial" w:hAnsi="Arial" w:cs="Arial"/>
                <w:sz w:val="18"/>
                <w:szCs w:val="18"/>
                <w:lang w:val="fr-FR"/>
              </w:rPr>
            </w:pPr>
          </w:p>
          <w:p w:rsidR="00793CF2" w:rsidRPr="00793CF2" w:rsidRDefault="00793CF2" w:rsidP="00752C78">
            <w:pPr>
              <w:jc w:val="center"/>
              <w:rPr>
                <w:rFonts w:ascii="Arial" w:hAnsi="Arial" w:cs="Arial"/>
                <w:sz w:val="18"/>
                <w:szCs w:val="18"/>
                <w:lang w:val="fr-FR"/>
              </w:rPr>
            </w:pPr>
          </w:p>
          <w:p w:rsidR="00D974B4" w:rsidRPr="00793CF2" w:rsidRDefault="00A60EE4" w:rsidP="00752C78">
            <w:pPr>
              <w:jc w:val="center"/>
              <w:rPr>
                <w:rFonts w:ascii="Arial" w:hAnsi="Arial" w:cs="Arial"/>
                <w:sz w:val="18"/>
                <w:szCs w:val="18"/>
                <w:lang w:val="fr-FR"/>
              </w:rPr>
            </w:pPr>
            <w:r w:rsidRPr="00793CF2">
              <w:rPr>
                <w:rFonts w:ascii="Arial" w:hAnsi="Arial" w:cs="Arial"/>
                <w:noProof/>
                <w:sz w:val="18"/>
                <w:szCs w:val="18"/>
              </w:rPr>
              <w:drawing>
                <wp:inline distT="0" distB="0" distL="0" distR="0" wp14:anchorId="118EA885" wp14:editId="28E39EEE">
                  <wp:extent cx="3486150" cy="1095375"/>
                  <wp:effectExtent l="0" t="0" r="0" b="9525"/>
                  <wp:docPr id="56" name="Bild 56"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tiere-lemotdujou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793CF2" w:rsidRPr="000C15BC" w:rsidRDefault="00793CF2" w:rsidP="00793CF2">
            <w:pPr>
              <w:pStyle w:val="berschrift1"/>
              <w:keepNext w:val="0"/>
              <w:spacing w:before="100" w:beforeAutospacing="1" w:after="100" w:afterAutospacing="1"/>
              <w:rPr>
                <w:rFonts w:ascii="Arial" w:hAnsi="Arial" w:cs="Arial"/>
                <w:sz w:val="18"/>
                <w:szCs w:val="18"/>
                <w:lang w:val="fr-FR"/>
              </w:rPr>
            </w:pPr>
            <w:r w:rsidRPr="000C15BC">
              <w:rPr>
                <w:rFonts w:ascii="Arial" w:hAnsi="Arial" w:cs="Arial"/>
                <w:sz w:val="18"/>
                <w:szCs w:val="18"/>
                <w:lang w:val="fr-FR"/>
              </w:rPr>
              <w:t>Pesticide</w:t>
            </w:r>
          </w:p>
          <w:p w:rsidR="00793CF2" w:rsidRPr="00793CF2" w:rsidRDefault="00793CF2" w:rsidP="00793CF2">
            <w:pPr>
              <w:pStyle w:val="StandardWeb"/>
              <w:ind w:left="720"/>
              <w:rPr>
                <w:rFonts w:ascii="Arial" w:hAnsi="Arial" w:cs="Arial"/>
                <w:lang w:val="fr-FR"/>
              </w:rPr>
            </w:pPr>
            <w:r w:rsidRPr="00793CF2">
              <w:rPr>
                <w:rFonts w:ascii="Arial" w:hAnsi="Arial" w:cs="Arial"/>
                <w:lang w:val="fr-FR"/>
              </w:rPr>
              <w:t>Un pesticide est un produit chimique utilisé en agriculture pour protéger et traiter les plantes des par</w:t>
            </w:r>
            <w:r w:rsidRPr="00793CF2">
              <w:rPr>
                <w:rFonts w:ascii="Arial" w:hAnsi="Arial" w:cs="Arial"/>
                <w:lang w:val="fr-FR"/>
              </w:rPr>
              <w:t>a</w:t>
            </w:r>
            <w:r w:rsidRPr="00793CF2">
              <w:rPr>
                <w:rFonts w:ascii="Arial" w:hAnsi="Arial" w:cs="Arial"/>
                <w:lang w:val="fr-FR"/>
              </w:rPr>
              <w:t>sites. Ces produits peuvent être aussi bien des insecticides (produits qui tuent les insectes), que des herbicides (ceux qui tuent les mauvaises herbes) ou des fongicides (ceux qui s'attaquent aux champ</w:t>
            </w:r>
            <w:r w:rsidRPr="00793CF2">
              <w:rPr>
                <w:rFonts w:ascii="Arial" w:hAnsi="Arial" w:cs="Arial"/>
                <w:lang w:val="fr-FR"/>
              </w:rPr>
              <w:t>i</w:t>
            </w:r>
            <w:r w:rsidRPr="00793CF2">
              <w:rPr>
                <w:rFonts w:ascii="Arial" w:hAnsi="Arial" w:cs="Arial"/>
                <w:lang w:val="fr-FR"/>
              </w:rPr>
              <w:t>gnons).</w:t>
            </w:r>
          </w:p>
          <w:p w:rsidR="009D32C6" w:rsidRPr="00793CF2" w:rsidRDefault="00793CF2" w:rsidP="00793CF2">
            <w:pPr>
              <w:pStyle w:val="StandardWeb"/>
              <w:ind w:left="720"/>
              <w:rPr>
                <w:rFonts w:ascii="Arial" w:hAnsi="Arial" w:cs="Arial"/>
                <w:lang w:val="fr-FR"/>
              </w:rPr>
            </w:pPr>
            <w:r w:rsidRPr="00793CF2">
              <w:rPr>
                <w:rFonts w:ascii="Arial" w:hAnsi="Arial" w:cs="Arial"/>
                <w:lang w:val="fr-FR"/>
              </w:rPr>
              <w:t>En anglais, on dit "pesticide".</w:t>
            </w:r>
          </w:p>
        </w:tc>
      </w:tr>
    </w:tbl>
    <w:p w:rsidR="00AA619E" w:rsidRDefault="00AA619E" w:rsidP="00AA619E">
      <w:pPr>
        <w:rPr>
          <w:rFonts w:ascii="Arial" w:hAnsi="Arial" w:cs="Arial"/>
          <w:sz w:val="18"/>
          <w:szCs w:val="18"/>
          <w:lang w:val="fr-FR"/>
        </w:rPr>
      </w:pPr>
    </w:p>
    <w:p w:rsidR="009D32C6" w:rsidRDefault="009D32C6" w:rsidP="00AA619E">
      <w:pPr>
        <w:rPr>
          <w:rFonts w:ascii="Arial" w:hAnsi="Arial" w:cs="Arial"/>
          <w:sz w:val="18"/>
          <w:szCs w:val="18"/>
          <w:lang w:val="fr-FR"/>
        </w:rPr>
      </w:pPr>
    </w:p>
    <w:p w:rsidR="00F33AA1" w:rsidRPr="009F5BD2" w:rsidRDefault="00F33AA1" w:rsidP="00AA619E">
      <w:pPr>
        <w:rPr>
          <w:rFonts w:ascii="Arial" w:hAnsi="Arial" w:cs="Arial"/>
          <w:sz w:val="18"/>
          <w:szCs w:val="18"/>
          <w:lang w:val="fr-FR"/>
        </w:rPr>
      </w:pPr>
    </w:p>
    <w:p w:rsidR="0084504E" w:rsidRDefault="0084504E" w:rsidP="00CB3F37">
      <w:pP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011D5D" w:rsidTr="00F33AA1">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
              <w:gridCol w:w="8934"/>
              <w:gridCol w:w="60"/>
            </w:tblGrid>
            <w:tr w:rsidR="00F33AA1" w:rsidRPr="00F33AA1" w:rsidTr="00F33AA1">
              <w:trPr>
                <w:tblCellSpacing w:w="0" w:type="dxa"/>
              </w:trPr>
              <w:tc>
                <w:tcPr>
                  <w:tcW w:w="6" w:type="dxa"/>
                  <w:vAlign w:val="center"/>
                </w:tcPr>
                <w:p w:rsidR="00F33AA1" w:rsidRPr="00F33AA1" w:rsidRDefault="00F33AA1">
                  <w:pPr>
                    <w:rPr>
                      <w:rFonts w:ascii="Arial" w:hAnsi="Arial" w:cs="Arial"/>
                      <w:sz w:val="18"/>
                      <w:szCs w:val="18"/>
                      <w:lang w:val="fr-FR"/>
                    </w:rPr>
                  </w:pPr>
                </w:p>
              </w:tc>
              <w:tc>
                <w:tcPr>
                  <w:tcW w:w="0" w:type="auto"/>
                </w:tcPr>
                <w:p w:rsidR="00F33AA1" w:rsidRPr="00F33AA1" w:rsidRDefault="00F33AA1" w:rsidP="00F33AA1">
                  <w:pPr>
                    <w:pStyle w:val="berschrift1"/>
                    <w:jc w:val="center"/>
                    <w:rPr>
                      <w:rFonts w:ascii="Arial" w:hAnsi="Arial" w:cs="Arial"/>
                      <w:sz w:val="18"/>
                      <w:szCs w:val="18"/>
                    </w:rPr>
                  </w:pPr>
                  <w:r w:rsidRPr="00F33AA1">
                    <w:rPr>
                      <w:rFonts w:ascii="Arial" w:hAnsi="Arial" w:cs="Arial"/>
                      <w:noProof/>
                      <w:sz w:val="18"/>
                      <w:szCs w:val="18"/>
                    </w:rPr>
                    <w:drawing>
                      <wp:inline distT="0" distB="0" distL="0" distR="0" wp14:anchorId="1C26D10C" wp14:editId="182E8078">
                        <wp:extent cx="4298046" cy="2411362"/>
                        <wp:effectExtent l="0" t="0" r="7620" b="8255"/>
                        <wp:docPr id="12" name="Grafik 12" descr="ALAUNE-13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LAUNE-1305201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303464" cy="2414401"/>
                                </a:xfrm>
                                <a:prstGeom prst="rect">
                                  <a:avLst/>
                                </a:prstGeom>
                                <a:noFill/>
                                <a:ln>
                                  <a:noFill/>
                                </a:ln>
                              </pic:spPr>
                            </pic:pic>
                          </a:graphicData>
                        </a:graphic>
                      </wp:inline>
                    </w:drawing>
                  </w:r>
                </w:p>
                <w:p w:rsidR="00F33AA1" w:rsidRPr="001B3718" w:rsidRDefault="00F33AA1" w:rsidP="00F33AA1">
                  <w:pPr>
                    <w:jc w:val="center"/>
                    <w:rPr>
                      <w:rFonts w:ascii="Arial" w:hAnsi="Arial" w:cs="Arial"/>
                      <w:b/>
                      <w:sz w:val="18"/>
                      <w:szCs w:val="18"/>
                    </w:rPr>
                  </w:pPr>
                  <w:r w:rsidRPr="001B3718">
                    <w:rPr>
                      <w:rFonts w:ascii="Arial" w:hAnsi="Arial" w:cs="Arial"/>
                      <w:b/>
                      <w:sz w:val="18"/>
                      <w:szCs w:val="18"/>
                    </w:rPr>
                    <w:t>13-05-2014</w:t>
                  </w:r>
                </w:p>
                <w:p w:rsidR="00F33AA1" w:rsidRPr="00F33AA1" w:rsidRDefault="00F33AA1" w:rsidP="00F33AA1">
                  <w:pPr>
                    <w:jc w:val="center"/>
                    <w:rPr>
                      <w:rFonts w:ascii="Arial" w:hAnsi="Arial" w:cs="Arial"/>
                      <w:sz w:val="18"/>
                      <w:szCs w:val="18"/>
                    </w:rPr>
                  </w:pPr>
                </w:p>
              </w:tc>
              <w:tc>
                <w:tcPr>
                  <w:tcW w:w="60" w:type="dxa"/>
                  <w:vAlign w:val="center"/>
                </w:tcPr>
                <w:p w:rsidR="00F33AA1" w:rsidRPr="00F33AA1" w:rsidRDefault="00F33AA1">
                  <w:pPr>
                    <w:rPr>
                      <w:rFonts w:ascii="Arial" w:hAnsi="Arial" w:cs="Arial"/>
                      <w:sz w:val="18"/>
                      <w:szCs w:val="18"/>
                      <w:lang w:val="fr-FR"/>
                    </w:rPr>
                  </w:pPr>
                </w:p>
              </w:tc>
            </w:tr>
            <w:tr w:rsidR="00F33AA1" w:rsidRPr="00011D5D" w:rsidTr="00F33AA1">
              <w:trPr>
                <w:tblCellSpacing w:w="0" w:type="dxa"/>
              </w:trPr>
              <w:tc>
                <w:tcPr>
                  <w:tcW w:w="6" w:type="dxa"/>
                  <w:vAlign w:val="center"/>
                  <w:hideMark/>
                </w:tcPr>
                <w:p w:rsidR="00F33AA1" w:rsidRPr="00F33AA1" w:rsidRDefault="00F33AA1">
                  <w:pPr>
                    <w:rPr>
                      <w:rFonts w:ascii="Arial" w:hAnsi="Arial" w:cs="Arial"/>
                      <w:sz w:val="18"/>
                      <w:szCs w:val="18"/>
                      <w:lang w:val="fr-FR"/>
                    </w:rPr>
                  </w:pPr>
                </w:p>
              </w:tc>
              <w:tc>
                <w:tcPr>
                  <w:tcW w:w="0" w:type="auto"/>
                  <w:hideMark/>
                </w:tcPr>
                <w:p w:rsidR="00F33AA1" w:rsidRPr="0077563C" w:rsidRDefault="00760B18">
                  <w:pPr>
                    <w:pStyle w:val="berschrift1"/>
                    <w:rPr>
                      <w:rFonts w:ascii="Arial" w:hAnsi="Arial" w:cs="Arial"/>
                      <w:sz w:val="18"/>
                      <w:szCs w:val="18"/>
                      <w:lang w:val="fr-FR"/>
                    </w:rPr>
                  </w:pPr>
                  <w:hyperlink r:id="rId224" w:tgtFrame="_blank" w:history="1">
                    <w:r w:rsidR="00F33AA1" w:rsidRPr="0077563C">
                      <w:rPr>
                        <w:rStyle w:val="Hyperlink"/>
                        <w:rFonts w:ascii="Arial" w:hAnsi="Arial" w:cs="Arial"/>
                        <w:sz w:val="18"/>
                        <w:szCs w:val="18"/>
                        <w:lang w:val="fr-FR"/>
                      </w:rPr>
                      <w:t>Journée mondiale contre l’homophobie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33AA1" w:rsidRPr="00011D5D">
                    <w:trPr>
                      <w:tblCellSpacing w:w="0" w:type="dxa"/>
                    </w:trPr>
                    <w:tc>
                      <w:tcPr>
                        <w:tcW w:w="0" w:type="auto"/>
                        <w:hideMark/>
                      </w:tcPr>
                      <w:p w:rsidR="00F33AA1" w:rsidRPr="0077563C" w:rsidRDefault="00F33AA1">
                        <w:pPr>
                          <w:rPr>
                            <w:rFonts w:ascii="Arial" w:hAnsi="Arial" w:cs="Arial"/>
                            <w:sz w:val="18"/>
                            <w:szCs w:val="18"/>
                            <w:lang w:val="fr-FR"/>
                          </w:rPr>
                        </w:pPr>
                      </w:p>
                    </w:tc>
                    <w:tc>
                      <w:tcPr>
                        <w:tcW w:w="360" w:type="dxa"/>
                        <w:vAlign w:val="center"/>
                        <w:hideMark/>
                      </w:tcPr>
                      <w:p w:rsidR="00F33AA1" w:rsidRPr="0077563C" w:rsidRDefault="00F33AA1">
                        <w:pPr>
                          <w:rPr>
                            <w:rFonts w:ascii="Arial" w:hAnsi="Arial" w:cs="Arial"/>
                            <w:sz w:val="18"/>
                            <w:szCs w:val="18"/>
                            <w:lang w:val="fr-FR"/>
                          </w:rPr>
                        </w:pPr>
                      </w:p>
                    </w:tc>
                  </w:tr>
                </w:tbl>
                <w:p w:rsidR="00F33AA1" w:rsidRPr="00F33AA1" w:rsidRDefault="00F33AA1">
                  <w:pPr>
                    <w:pStyle w:val="StandardWeb"/>
                    <w:rPr>
                      <w:rFonts w:ascii="Arial" w:hAnsi="Arial" w:cs="Arial"/>
                      <w:lang w:val="fr-FR"/>
                    </w:rPr>
                  </w:pPr>
                  <w:r w:rsidRPr="00F33AA1">
                    <w:rPr>
                      <w:rFonts w:ascii="Arial" w:hAnsi="Arial" w:cs="Arial"/>
                      <w:lang w:val="fr-FR"/>
                    </w:rPr>
                    <w:t>Le 17 mai prochain aura lieu la journée internationale contre l’homophobie. Cette journée d’action mondiale a pour but de faire avancer la lutte contre tous les préjugés (les idées reçues) et les discriminations (traitements différents accordés à certains groupes de personnes par rapport à d’autres) contre les homosexuels. Tu le sais sûrement, en France, depuis le 17 mai dernier 2013, les couples de personnes de même sexe ont le droit de se marier. Cette loi a constitué une grande avancée dans la reconnaissance des droits des homosexuels dans notre pays. Pourtant, en France et de manière plus générale, dans le monde, leur amour est parfois mal accepté, voire carrément rejeté. Trop d’homosexuels sont encore victimes de violences physiques ou morales en raison de leur différence. C’est pour cette raison que la journée internationale contre l’homophobie a été créée : elle permet de dénoncer les injustices qui existent envers eux dans tous les pays du monde. Elle e</w:t>
                  </w:r>
                  <w:r w:rsidRPr="00F33AA1">
                    <w:rPr>
                      <w:rFonts w:ascii="Arial" w:hAnsi="Arial" w:cs="Arial"/>
                      <w:lang w:val="fr-FR"/>
                    </w:rPr>
                    <w:t>n</w:t>
                  </w:r>
                  <w:r w:rsidRPr="00F33AA1">
                    <w:rPr>
                      <w:rFonts w:ascii="Arial" w:hAnsi="Arial" w:cs="Arial"/>
                      <w:lang w:val="fr-FR"/>
                    </w:rPr>
                    <w:t>courage la solidarité et l’égalité entre tous les citoyens.</w:t>
                  </w:r>
                </w:p>
              </w:tc>
              <w:tc>
                <w:tcPr>
                  <w:tcW w:w="60" w:type="dxa"/>
                  <w:vAlign w:val="center"/>
                  <w:hideMark/>
                </w:tcPr>
                <w:p w:rsidR="00F33AA1" w:rsidRPr="00F33AA1" w:rsidRDefault="00F33AA1">
                  <w:pPr>
                    <w:rPr>
                      <w:rFonts w:ascii="Arial" w:hAnsi="Arial" w:cs="Arial"/>
                      <w:sz w:val="18"/>
                      <w:szCs w:val="18"/>
                      <w:lang w:val="fr-FR"/>
                    </w:rPr>
                  </w:pPr>
                  <w:r w:rsidRPr="00F33AA1">
                    <w:rPr>
                      <w:rFonts w:ascii="Arial" w:hAnsi="Arial" w:cs="Arial"/>
                      <w:sz w:val="18"/>
                      <w:szCs w:val="18"/>
                      <w:lang w:val="fr-FR"/>
                    </w:rPr>
                    <w:t> </w:t>
                  </w:r>
                </w:p>
              </w:tc>
            </w:tr>
          </w:tbl>
          <w:p w:rsidR="00F33AA1" w:rsidRPr="00F33AA1" w:rsidRDefault="00F33AA1">
            <w:pPr>
              <w:jc w:val="center"/>
              <w:rPr>
                <w:rFonts w:ascii="Arial" w:hAnsi="Arial" w:cs="Arial"/>
                <w:sz w:val="18"/>
                <w:szCs w:val="18"/>
                <w:lang w:val="fr-FR"/>
              </w:rPr>
            </w:pPr>
          </w:p>
        </w:tc>
      </w:tr>
      <w:tr w:rsidR="00F33AA1" w:rsidRPr="00011D5D" w:rsidTr="00F33AA1">
        <w:trPr>
          <w:trHeight w:val="180"/>
          <w:tblCellSpacing w:w="0" w:type="dxa"/>
        </w:trPr>
        <w:tc>
          <w:tcPr>
            <w:tcW w:w="0" w:type="auto"/>
            <w:vAlign w:val="center"/>
            <w:hideMark/>
          </w:tcPr>
          <w:p w:rsidR="00F33AA1" w:rsidRPr="00F33AA1" w:rsidRDefault="00F33AA1">
            <w:pPr>
              <w:rPr>
                <w:rFonts w:ascii="Arial" w:hAnsi="Arial" w:cs="Arial"/>
                <w:sz w:val="18"/>
                <w:szCs w:val="18"/>
                <w:lang w:val="fr-FR"/>
              </w:rPr>
            </w:pP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F33AA1" w:rsidTr="00F33AA1">
        <w:trPr>
          <w:tblCellSpacing w:w="0" w:type="dxa"/>
        </w:trPr>
        <w:tc>
          <w:tcPr>
            <w:tcW w:w="0" w:type="auto"/>
            <w:hideMark/>
          </w:tcPr>
          <w:p w:rsidR="00F33AA1" w:rsidRPr="00F33AA1" w:rsidRDefault="00F33AA1">
            <w:pPr>
              <w:jc w:val="center"/>
              <w:rPr>
                <w:rFonts w:ascii="Arial" w:hAnsi="Arial" w:cs="Arial"/>
                <w:sz w:val="18"/>
                <w:szCs w:val="18"/>
              </w:rPr>
            </w:pPr>
            <w:r w:rsidRPr="00F33AA1">
              <w:rPr>
                <w:rFonts w:ascii="Arial" w:hAnsi="Arial" w:cs="Arial"/>
                <w:noProof/>
                <w:sz w:val="18"/>
                <w:szCs w:val="18"/>
              </w:rPr>
              <w:drawing>
                <wp:inline distT="0" distB="0" distL="0" distR="0" wp14:anchorId="4B033D88" wp14:editId="565C5E40">
                  <wp:extent cx="5705475" cy="457200"/>
                  <wp:effectExtent l="0" t="0" r="9525" b="0"/>
                  <wp:docPr id="11" name="Grafik 11" descr="tétièr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étières0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F33AA1" w:rsidTr="00F33AA1">
        <w:trPr>
          <w:tblCellSpacing w:w="0" w:type="dxa"/>
        </w:trPr>
        <w:tc>
          <w:tcPr>
            <w:tcW w:w="0" w:type="auto"/>
            <w:hideMark/>
          </w:tcPr>
          <w:p w:rsidR="00F33AA1" w:rsidRPr="00F33AA1" w:rsidRDefault="00F33AA1">
            <w:pPr>
              <w:jc w:val="center"/>
              <w:rPr>
                <w:rFonts w:ascii="Arial" w:hAnsi="Arial" w:cs="Arial"/>
                <w:sz w:val="18"/>
                <w:szCs w:val="18"/>
              </w:rPr>
            </w:pPr>
            <w:r w:rsidRPr="00F33AA1">
              <w:rPr>
                <w:rFonts w:ascii="Arial" w:hAnsi="Arial" w:cs="Arial"/>
                <w:noProof/>
                <w:color w:val="0000FF"/>
                <w:sz w:val="18"/>
                <w:szCs w:val="18"/>
              </w:rPr>
              <w:drawing>
                <wp:inline distT="0" distB="0" distL="0" distR="0" wp14:anchorId="3098A0E8" wp14:editId="6A61AE15">
                  <wp:extent cx="4857750" cy="1676400"/>
                  <wp:effectExtent l="0" t="0" r="0" b="0"/>
                  <wp:docPr id="10" name="Grafik 10" descr="Discut-Minute-13052014">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cut-Minute-13052014">
                            <a:hlinkClick r:id="rId226" tgtFrame="&quot;_blank&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57750" cy="1676400"/>
                          </a:xfrm>
                          <a:prstGeom prst="rect">
                            <a:avLst/>
                          </a:prstGeom>
                          <a:noFill/>
                          <a:ln>
                            <a:noFill/>
                          </a:ln>
                        </pic:spPr>
                      </pic:pic>
                    </a:graphicData>
                  </a:graphic>
                </wp:inline>
              </w:drawing>
            </w: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F33AA1" w:rsidTr="00F33AA1">
        <w:trPr>
          <w:trHeight w:val="180"/>
          <w:tblCellSpacing w:w="0" w:type="dxa"/>
        </w:trPr>
        <w:tc>
          <w:tcPr>
            <w:tcW w:w="0" w:type="auto"/>
            <w:vAlign w:val="center"/>
            <w:hideMark/>
          </w:tcPr>
          <w:p w:rsidR="00F33AA1" w:rsidRPr="00F33AA1" w:rsidRDefault="00F33AA1">
            <w:pPr>
              <w:rPr>
                <w:rFonts w:ascii="Arial" w:hAnsi="Arial" w:cs="Arial"/>
                <w:sz w:val="18"/>
                <w:szCs w:val="18"/>
              </w:rPr>
            </w:pPr>
          </w:p>
        </w:tc>
      </w:tr>
      <w:tr w:rsidR="00F33AA1" w:rsidRPr="00011D5D" w:rsidTr="00F33AA1">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F33AA1" w:rsidRPr="00011D5D">
              <w:trPr>
                <w:tblCellSpacing w:w="0" w:type="dxa"/>
                <w:jc w:val="center"/>
              </w:trPr>
              <w:tc>
                <w:tcPr>
                  <w:tcW w:w="360" w:type="dxa"/>
                  <w:vAlign w:val="center"/>
                  <w:hideMark/>
                </w:tcPr>
                <w:p w:rsidR="00F33AA1" w:rsidRPr="00F33AA1" w:rsidRDefault="00F33AA1">
                  <w:pPr>
                    <w:rPr>
                      <w:rFonts w:ascii="Arial" w:hAnsi="Arial" w:cs="Arial"/>
                      <w:sz w:val="18"/>
                      <w:szCs w:val="18"/>
                    </w:rPr>
                  </w:pPr>
                  <w:r w:rsidRPr="00F33AA1">
                    <w:rPr>
                      <w:rFonts w:ascii="Arial" w:hAnsi="Arial" w:cs="Arial"/>
                      <w:sz w:val="18"/>
                      <w:szCs w:val="18"/>
                    </w:rPr>
                    <w:t> </w:t>
                  </w:r>
                </w:p>
              </w:tc>
              <w:tc>
                <w:tcPr>
                  <w:tcW w:w="0" w:type="auto"/>
                  <w:hideMark/>
                </w:tcPr>
                <w:p w:rsidR="00F33AA1" w:rsidRPr="00F33AA1" w:rsidRDefault="00760B18">
                  <w:pPr>
                    <w:pStyle w:val="berschrift1"/>
                    <w:rPr>
                      <w:rFonts w:ascii="Arial" w:hAnsi="Arial" w:cs="Arial"/>
                      <w:sz w:val="18"/>
                      <w:szCs w:val="18"/>
                      <w:lang w:val="fr-FR"/>
                    </w:rPr>
                  </w:pPr>
                  <w:hyperlink r:id="rId228" w:tgtFrame="_blank" w:history="1">
                    <w:r w:rsidR="00F33AA1" w:rsidRPr="00F33AA1">
                      <w:rPr>
                        <w:rStyle w:val="Hyperlink"/>
                        <w:rFonts w:ascii="Arial" w:hAnsi="Arial" w:cs="Arial"/>
                        <w:sz w:val="18"/>
                        <w:szCs w:val="18"/>
                        <w:lang w:val="fr-FR"/>
                      </w:rPr>
                      <w:t>L’homoparentalité, parlons-en!</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33AA1" w:rsidRPr="00011D5D">
                    <w:trPr>
                      <w:tblCellSpacing w:w="0" w:type="dxa"/>
                    </w:trPr>
                    <w:tc>
                      <w:tcPr>
                        <w:tcW w:w="0" w:type="auto"/>
                        <w:hideMark/>
                      </w:tcPr>
                      <w:p w:rsidR="00F33AA1" w:rsidRPr="00F33AA1" w:rsidRDefault="00F33AA1">
                        <w:pPr>
                          <w:rPr>
                            <w:rFonts w:ascii="Arial" w:hAnsi="Arial" w:cs="Arial"/>
                            <w:sz w:val="18"/>
                            <w:szCs w:val="18"/>
                            <w:lang w:val="fr-FR"/>
                          </w:rPr>
                        </w:pPr>
                      </w:p>
                    </w:tc>
                    <w:tc>
                      <w:tcPr>
                        <w:tcW w:w="360" w:type="dxa"/>
                        <w:vAlign w:val="center"/>
                        <w:hideMark/>
                      </w:tcPr>
                      <w:p w:rsidR="00F33AA1" w:rsidRPr="00F33AA1" w:rsidRDefault="00F33AA1">
                        <w:pPr>
                          <w:rPr>
                            <w:rFonts w:ascii="Arial" w:hAnsi="Arial" w:cs="Arial"/>
                            <w:sz w:val="18"/>
                            <w:szCs w:val="18"/>
                            <w:lang w:val="fr-FR"/>
                          </w:rPr>
                        </w:pPr>
                      </w:p>
                    </w:tc>
                  </w:tr>
                </w:tbl>
                <w:p w:rsidR="00F33AA1" w:rsidRPr="00F33AA1" w:rsidRDefault="00F33AA1">
                  <w:pPr>
                    <w:pStyle w:val="StandardWeb"/>
                    <w:rPr>
                      <w:rFonts w:ascii="Arial" w:hAnsi="Arial" w:cs="Arial"/>
                      <w:lang w:val="fr-FR"/>
                    </w:rPr>
                  </w:pPr>
                  <w:r w:rsidRPr="00F33AA1">
                    <w:rPr>
                      <w:rStyle w:val="p-marianne"/>
                      <w:rFonts w:ascii="Arial" w:hAnsi="Arial" w:cs="Arial"/>
                      <w:b/>
                      <w:bCs/>
                      <w:color w:val="FF6600"/>
                      <w:lang w:val="fr-FR"/>
                    </w:rPr>
                    <w:t>P’tite Marianne</w:t>
                  </w:r>
                  <w:r w:rsidRPr="00F33AA1">
                    <w:rPr>
                      <w:rStyle w:val="Fett"/>
                      <w:rFonts w:ascii="Arial" w:hAnsi="Arial" w:cs="Arial"/>
                      <w:color w:val="FF6600"/>
                      <w:lang w:val="fr-FR"/>
                    </w:rPr>
                    <w:t xml:space="preserve"> :</w:t>
                  </w:r>
                  <w:r w:rsidRPr="00F33AA1">
                    <w:rPr>
                      <w:rFonts w:ascii="Arial" w:hAnsi="Arial" w:cs="Arial"/>
                      <w:lang w:val="fr-FR"/>
                    </w:rPr>
                    <w:t> Qu’est-ce qui t’arrive, Agathe ? Tu n’as vraiment pas l’air contente !</w:t>
                  </w:r>
                </w:p>
                <w:p w:rsidR="00F33AA1" w:rsidRPr="00F33AA1" w:rsidRDefault="00F33AA1">
                  <w:pPr>
                    <w:pStyle w:val="StandardWeb"/>
                    <w:rPr>
                      <w:rFonts w:ascii="Arial" w:hAnsi="Arial" w:cs="Arial"/>
                      <w:lang w:val="fr-FR"/>
                    </w:rPr>
                  </w:pPr>
                  <w:r w:rsidRPr="00F33AA1">
                    <w:rPr>
                      <w:rStyle w:val="p-agathe"/>
                      <w:rFonts w:ascii="Arial" w:hAnsi="Arial" w:cs="Arial"/>
                      <w:b/>
                      <w:bCs/>
                      <w:color w:val="FF99CC"/>
                      <w:lang w:val="fr-FR"/>
                    </w:rPr>
                    <w:t>Agathe</w:t>
                  </w:r>
                  <w:r w:rsidRPr="00F33AA1">
                    <w:rPr>
                      <w:rStyle w:val="Fett"/>
                      <w:rFonts w:ascii="Arial" w:hAnsi="Arial" w:cs="Arial"/>
                      <w:color w:val="FF99CC"/>
                      <w:lang w:val="fr-FR"/>
                    </w:rPr>
                    <w:t xml:space="preserve"> : </w:t>
                  </w:r>
                  <w:r w:rsidRPr="00F33AA1">
                    <w:rPr>
                      <w:rFonts w:ascii="Arial" w:hAnsi="Arial" w:cs="Arial"/>
                      <w:lang w:val="fr-FR"/>
                    </w:rPr>
                    <w:t>Grrr ! Oui, il y a deux filles qui se sont moquées de ma copine Sidonie, parce qu’elle a deux papas. Je trouve leur comportement injuste et ça m’énerve!</w:t>
                  </w:r>
                </w:p>
                <w:p w:rsidR="00F33AA1" w:rsidRPr="00F33AA1" w:rsidRDefault="00F33AA1">
                  <w:pPr>
                    <w:pStyle w:val="StandardWeb"/>
                    <w:rPr>
                      <w:rFonts w:ascii="Arial" w:hAnsi="Arial" w:cs="Arial"/>
                      <w:lang w:val="fr-FR"/>
                    </w:rPr>
                  </w:pPr>
                  <w:r w:rsidRPr="00F33AA1">
                    <w:rPr>
                      <w:rStyle w:val="p-marianne"/>
                      <w:rFonts w:ascii="Arial" w:hAnsi="Arial" w:cs="Arial"/>
                      <w:b/>
                      <w:bCs/>
                      <w:color w:val="FF6600"/>
                      <w:lang w:val="fr-FR"/>
                    </w:rPr>
                    <w:t>P’tite Marianne</w:t>
                  </w:r>
                  <w:r w:rsidRPr="00F33AA1">
                    <w:rPr>
                      <w:rStyle w:val="Fett"/>
                      <w:rFonts w:ascii="Arial" w:hAnsi="Arial" w:cs="Arial"/>
                      <w:color w:val="FF6600"/>
                      <w:lang w:val="fr-FR"/>
                    </w:rPr>
                    <w:t xml:space="preserve"> :</w:t>
                  </w:r>
                  <w:r w:rsidRPr="00F33AA1">
                    <w:rPr>
                      <w:rFonts w:ascii="Arial" w:hAnsi="Arial" w:cs="Arial"/>
                      <w:lang w:val="fr-FR"/>
                    </w:rPr>
                    <w:t> Deux papas ? Comment c’est possible ?</w:t>
                  </w:r>
                </w:p>
                <w:p w:rsidR="00F33AA1" w:rsidRPr="00F33AA1" w:rsidRDefault="00F33AA1">
                  <w:pPr>
                    <w:pStyle w:val="StandardWeb"/>
                    <w:rPr>
                      <w:rFonts w:ascii="Arial" w:hAnsi="Arial" w:cs="Arial"/>
                      <w:lang w:val="fr-FR"/>
                    </w:rPr>
                  </w:pPr>
                  <w:r w:rsidRPr="00F33AA1">
                    <w:rPr>
                      <w:rStyle w:val="p-agathe"/>
                      <w:rFonts w:ascii="Arial" w:hAnsi="Arial" w:cs="Arial"/>
                      <w:b/>
                      <w:bCs/>
                      <w:color w:val="FF99CC"/>
                      <w:lang w:val="fr-FR"/>
                    </w:rPr>
                    <w:t>Agathe</w:t>
                  </w:r>
                  <w:r w:rsidRPr="00F33AA1">
                    <w:rPr>
                      <w:rStyle w:val="Fett"/>
                      <w:rFonts w:ascii="Arial" w:hAnsi="Arial" w:cs="Arial"/>
                      <w:color w:val="FF99CC"/>
                      <w:lang w:val="fr-FR"/>
                    </w:rPr>
                    <w:t> :</w:t>
                  </w:r>
                  <w:r w:rsidRPr="00F33AA1">
                    <w:rPr>
                      <w:rFonts w:ascii="Arial" w:hAnsi="Arial" w:cs="Arial"/>
                      <w:lang w:val="fr-FR"/>
                    </w:rPr>
                    <w:t> Ses parents sont un couple homoparental : ce sont deux hommes qui s’aiment comme mon papa et ma maman.</w:t>
                  </w:r>
                </w:p>
                <w:p w:rsidR="00F33AA1" w:rsidRPr="00F33AA1" w:rsidRDefault="00F33AA1">
                  <w:pPr>
                    <w:pStyle w:val="StandardWeb"/>
                    <w:rPr>
                      <w:rFonts w:ascii="Arial" w:hAnsi="Arial" w:cs="Arial"/>
                      <w:lang w:val="fr-FR"/>
                    </w:rPr>
                  </w:pPr>
                  <w:r w:rsidRPr="00F33AA1">
                    <w:rPr>
                      <w:rStyle w:val="p-marianne"/>
                      <w:rFonts w:ascii="Arial" w:hAnsi="Arial" w:cs="Arial"/>
                      <w:b/>
                      <w:bCs/>
                      <w:color w:val="FF6600"/>
                      <w:lang w:val="fr-FR"/>
                    </w:rPr>
                    <w:t>P’tite Marianne</w:t>
                  </w:r>
                  <w:r w:rsidRPr="00F33AA1">
                    <w:rPr>
                      <w:rStyle w:val="Fett"/>
                      <w:rFonts w:ascii="Arial" w:hAnsi="Arial" w:cs="Arial"/>
                      <w:color w:val="FF6600"/>
                      <w:lang w:val="fr-FR"/>
                    </w:rPr>
                    <w:t xml:space="preserve"> : </w:t>
                  </w:r>
                  <w:r w:rsidRPr="00F33AA1">
                    <w:rPr>
                      <w:rFonts w:ascii="Arial" w:hAnsi="Arial" w:cs="Arial"/>
                      <w:lang w:val="fr-FR"/>
                    </w:rPr>
                    <w:t>Mais, dis-moi, Agathe : quand Sidonie est chez elle, ça se passe comme chez nous ?</w:t>
                  </w:r>
                </w:p>
                <w:p w:rsidR="00F33AA1" w:rsidRPr="00F33AA1" w:rsidRDefault="00F33AA1">
                  <w:pPr>
                    <w:pStyle w:val="StandardWeb"/>
                    <w:rPr>
                      <w:rFonts w:ascii="Arial" w:hAnsi="Arial" w:cs="Arial"/>
                      <w:lang w:val="fr-FR"/>
                    </w:rPr>
                  </w:pPr>
                  <w:r w:rsidRPr="00F33AA1">
                    <w:rPr>
                      <w:rStyle w:val="p-agathe"/>
                      <w:rFonts w:ascii="Arial" w:hAnsi="Arial" w:cs="Arial"/>
                      <w:b/>
                      <w:bCs/>
                      <w:color w:val="FF99CC"/>
                      <w:lang w:val="fr-FR"/>
                    </w:rPr>
                    <w:t>Agathe</w:t>
                  </w:r>
                  <w:r w:rsidRPr="00F33AA1">
                    <w:rPr>
                      <w:rStyle w:val="Fett"/>
                      <w:rFonts w:ascii="Arial" w:hAnsi="Arial" w:cs="Arial"/>
                      <w:color w:val="FF99CC"/>
                      <w:lang w:val="fr-FR"/>
                    </w:rPr>
                    <w:t> :</w:t>
                  </w:r>
                  <w:r w:rsidRPr="00F33AA1">
                    <w:rPr>
                      <w:rFonts w:ascii="Arial" w:hAnsi="Arial" w:cs="Arial"/>
                      <w:lang w:val="fr-FR"/>
                    </w:rPr>
                    <w:t> Bien sûr ! Elle vie les mêmes choses que les enfants qui sont élevés dans des familles avec un papa et avec une maman c’est-à-dire hétéroparentales.</w:t>
                  </w:r>
                </w:p>
                <w:p w:rsidR="00F33AA1" w:rsidRPr="00F33AA1" w:rsidRDefault="00F33AA1">
                  <w:pPr>
                    <w:pStyle w:val="StandardWeb"/>
                    <w:rPr>
                      <w:rFonts w:ascii="Arial" w:hAnsi="Arial" w:cs="Arial"/>
                      <w:lang w:val="fr-FR"/>
                    </w:rPr>
                  </w:pPr>
                  <w:r w:rsidRPr="00F33AA1">
                    <w:rPr>
                      <w:rStyle w:val="p-marianne"/>
                      <w:rFonts w:ascii="Arial" w:hAnsi="Arial" w:cs="Arial"/>
                      <w:b/>
                      <w:bCs/>
                      <w:color w:val="FF6600"/>
                      <w:lang w:val="fr-FR"/>
                    </w:rPr>
                    <w:lastRenderedPageBreak/>
                    <w:t>P’tite Marianne</w:t>
                  </w:r>
                  <w:r w:rsidRPr="00F33AA1">
                    <w:rPr>
                      <w:rStyle w:val="Fett"/>
                      <w:rFonts w:ascii="Arial" w:hAnsi="Arial" w:cs="Arial"/>
                      <w:color w:val="FF6600"/>
                      <w:lang w:val="fr-FR"/>
                    </w:rPr>
                    <w:t xml:space="preserve"> :</w:t>
                  </w:r>
                  <w:r w:rsidRPr="00F33AA1">
                    <w:rPr>
                      <w:rFonts w:ascii="Arial" w:hAnsi="Arial" w:cs="Arial"/>
                      <w:lang w:val="fr-FR"/>
                    </w:rPr>
                    <w:t> Dans ce cas, pourquoi les autres filles l’embêtent ?</w:t>
                  </w:r>
                </w:p>
                <w:p w:rsidR="00F33AA1" w:rsidRPr="00F33AA1" w:rsidRDefault="00F33AA1">
                  <w:pPr>
                    <w:pStyle w:val="StandardWeb"/>
                    <w:rPr>
                      <w:rFonts w:ascii="Arial" w:hAnsi="Arial" w:cs="Arial"/>
                      <w:lang w:val="fr-FR"/>
                    </w:rPr>
                  </w:pPr>
                  <w:r w:rsidRPr="00F33AA1">
                    <w:rPr>
                      <w:rStyle w:val="p-agathe"/>
                      <w:rFonts w:ascii="Arial" w:hAnsi="Arial" w:cs="Arial"/>
                      <w:b/>
                      <w:bCs/>
                      <w:color w:val="FF99CC"/>
                      <w:lang w:val="fr-FR"/>
                    </w:rPr>
                    <w:t>Agathe</w:t>
                  </w:r>
                  <w:r w:rsidRPr="00F33AA1">
                    <w:rPr>
                      <w:rStyle w:val="Fett"/>
                      <w:rFonts w:ascii="Arial" w:hAnsi="Arial" w:cs="Arial"/>
                      <w:color w:val="FF99CC"/>
                      <w:lang w:val="fr-FR"/>
                    </w:rPr>
                    <w:t> :</w:t>
                  </w:r>
                  <w:r w:rsidRPr="00F33AA1">
                    <w:rPr>
                      <w:rFonts w:ascii="Arial" w:hAnsi="Arial" w:cs="Arial"/>
                      <w:lang w:val="fr-FR"/>
                    </w:rPr>
                    <w:t> C’est bien ça le problème : ce qui change pour Sidonie, ce ne sont pas ses parents, mais le regard des autres ! Certaines personnes ne comprennent pas sa situation et la traitent différemment des autres. À force, elle risque de ne plus parler à personne de sa situation, même si elle aime ses parents.</w:t>
                  </w:r>
                </w:p>
                <w:p w:rsidR="00F33AA1" w:rsidRPr="00F33AA1" w:rsidRDefault="00F33AA1">
                  <w:pPr>
                    <w:pStyle w:val="StandardWeb"/>
                    <w:rPr>
                      <w:rFonts w:ascii="Arial" w:hAnsi="Arial" w:cs="Arial"/>
                      <w:lang w:val="fr-FR"/>
                    </w:rPr>
                  </w:pPr>
                  <w:r w:rsidRPr="00F33AA1">
                    <w:rPr>
                      <w:rStyle w:val="p-marianne"/>
                      <w:rFonts w:ascii="Arial" w:hAnsi="Arial" w:cs="Arial"/>
                      <w:b/>
                      <w:bCs/>
                      <w:color w:val="FF6600"/>
                      <w:lang w:val="fr-FR"/>
                    </w:rPr>
                    <w:t>P’tite Marianne</w:t>
                  </w:r>
                  <w:r w:rsidRPr="00F33AA1">
                    <w:rPr>
                      <w:rStyle w:val="Fett"/>
                      <w:rFonts w:ascii="Arial" w:hAnsi="Arial" w:cs="Arial"/>
                      <w:color w:val="FF6600"/>
                      <w:lang w:val="fr-FR"/>
                    </w:rPr>
                    <w:t xml:space="preserve"> :</w:t>
                  </w:r>
                  <w:r w:rsidRPr="00F33AA1">
                    <w:rPr>
                      <w:rFonts w:ascii="Arial" w:hAnsi="Arial" w:cs="Arial"/>
                      <w:lang w:val="fr-FR"/>
                    </w:rPr>
                    <w:t> Ce serait dommage : plus elle parlera de sa famille aux autres enfants, mieux ils se rendront compte qu’elle n’est pas si différente de la leur !</w:t>
                  </w:r>
                </w:p>
                <w:p w:rsidR="00F33AA1" w:rsidRPr="00F33AA1" w:rsidRDefault="00F33AA1">
                  <w:pPr>
                    <w:pStyle w:val="StandardWeb"/>
                    <w:rPr>
                      <w:rFonts w:ascii="Arial" w:hAnsi="Arial" w:cs="Arial"/>
                      <w:lang w:val="fr-FR"/>
                    </w:rPr>
                  </w:pPr>
                  <w:r w:rsidRPr="00F33AA1">
                    <w:rPr>
                      <w:rStyle w:val="p-agathe"/>
                      <w:rFonts w:ascii="Arial" w:hAnsi="Arial" w:cs="Arial"/>
                      <w:b/>
                      <w:bCs/>
                      <w:color w:val="FF99CC"/>
                      <w:lang w:val="fr-FR"/>
                    </w:rPr>
                    <w:t>Agathe</w:t>
                  </w:r>
                  <w:r w:rsidRPr="00F33AA1">
                    <w:rPr>
                      <w:rStyle w:val="Fett"/>
                      <w:rFonts w:ascii="Arial" w:hAnsi="Arial" w:cs="Arial"/>
                      <w:color w:val="FF99CC"/>
                      <w:lang w:val="fr-FR"/>
                    </w:rPr>
                    <w:t> :</w:t>
                  </w:r>
                  <w:r w:rsidRPr="00F33AA1">
                    <w:rPr>
                      <w:rFonts w:ascii="Arial" w:hAnsi="Arial" w:cs="Arial"/>
                      <w:lang w:val="fr-FR"/>
                    </w:rPr>
                    <w:t> Oui, tu as raison et c’est pour cela que nous aussi, nous devons parler de l’homoparentalité autour de nous : c’est le meilleur moyen pour faire changer le regard des gens.</w:t>
                  </w:r>
                </w:p>
              </w:tc>
              <w:tc>
                <w:tcPr>
                  <w:tcW w:w="360" w:type="dxa"/>
                  <w:vAlign w:val="center"/>
                  <w:hideMark/>
                </w:tcPr>
                <w:p w:rsidR="00F33AA1" w:rsidRPr="00F33AA1" w:rsidRDefault="00F33AA1">
                  <w:pPr>
                    <w:rPr>
                      <w:rFonts w:ascii="Arial" w:hAnsi="Arial" w:cs="Arial"/>
                      <w:sz w:val="18"/>
                      <w:szCs w:val="18"/>
                      <w:lang w:val="fr-FR"/>
                    </w:rPr>
                  </w:pPr>
                  <w:r w:rsidRPr="00F33AA1">
                    <w:rPr>
                      <w:rFonts w:ascii="Arial" w:hAnsi="Arial" w:cs="Arial"/>
                      <w:sz w:val="18"/>
                      <w:szCs w:val="18"/>
                      <w:lang w:val="fr-FR"/>
                    </w:rPr>
                    <w:lastRenderedPageBreak/>
                    <w:t> </w:t>
                  </w:r>
                </w:p>
              </w:tc>
            </w:tr>
          </w:tbl>
          <w:p w:rsidR="00F33AA1" w:rsidRPr="00F33AA1" w:rsidRDefault="00F33AA1">
            <w:pPr>
              <w:jc w:val="center"/>
              <w:rPr>
                <w:rFonts w:ascii="Arial" w:hAnsi="Arial" w:cs="Arial"/>
                <w:sz w:val="18"/>
                <w:szCs w:val="18"/>
                <w:lang w:val="fr-FR"/>
              </w:rPr>
            </w:pPr>
          </w:p>
        </w:tc>
      </w:tr>
      <w:tr w:rsidR="00F33AA1" w:rsidRPr="00011D5D" w:rsidTr="00F33AA1">
        <w:trPr>
          <w:trHeight w:val="180"/>
          <w:tblCellSpacing w:w="0" w:type="dxa"/>
        </w:trPr>
        <w:tc>
          <w:tcPr>
            <w:tcW w:w="0" w:type="auto"/>
            <w:vAlign w:val="center"/>
            <w:hideMark/>
          </w:tcPr>
          <w:p w:rsidR="00F33AA1" w:rsidRPr="00F33AA1" w:rsidRDefault="00F33AA1">
            <w:pPr>
              <w:rPr>
                <w:rFonts w:ascii="Arial" w:hAnsi="Arial" w:cs="Arial"/>
                <w:sz w:val="18"/>
                <w:szCs w:val="18"/>
                <w:lang w:val="fr-FR"/>
              </w:rPr>
            </w:pP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F33AA1" w:rsidTr="00F33AA1">
        <w:trPr>
          <w:tblCellSpacing w:w="0" w:type="dxa"/>
        </w:trPr>
        <w:tc>
          <w:tcPr>
            <w:tcW w:w="0" w:type="auto"/>
            <w:hideMark/>
          </w:tcPr>
          <w:p w:rsidR="00F33AA1" w:rsidRPr="00F33AA1" w:rsidRDefault="00F33AA1">
            <w:pPr>
              <w:jc w:val="center"/>
              <w:rPr>
                <w:rFonts w:ascii="Arial" w:hAnsi="Arial" w:cs="Arial"/>
                <w:sz w:val="18"/>
                <w:szCs w:val="18"/>
              </w:rPr>
            </w:pPr>
            <w:r w:rsidRPr="00F33AA1">
              <w:rPr>
                <w:rFonts w:ascii="Arial" w:hAnsi="Arial" w:cs="Arial"/>
                <w:noProof/>
                <w:sz w:val="18"/>
                <w:szCs w:val="18"/>
              </w:rPr>
              <w:drawing>
                <wp:inline distT="0" distB="0" distL="0" distR="0" wp14:anchorId="4060589C" wp14:editId="4B34319D">
                  <wp:extent cx="5705475" cy="428625"/>
                  <wp:effectExtent l="0" t="0" r="9525" b="9525"/>
                  <wp:docPr id="9" name="Grafik 9" descr="tétières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étières_0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F33AA1" w:rsidTr="00F33AA1">
        <w:trPr>
          <w:trHeight w:val="180"/>
          <w:tblCellSpacing w:w="0" w:type="dxa"/>
        </w:trPr>
        <w:tc>
          <w:tcPr>
            <w:tcW w:w="0" w:type="auto"/>
            <w:vAlign w:val="center"/>
            <w:hideMark/>
          </w:tcPr>
          <w:p w:rsidR="00F33AA1" w:rsidRPr="00F33AA1" w:rsidRDefault="00F33AA1">
            <w:pPr>
              <w:rPr>
                <w:rFonts w:ascii="Arial" w:hAnsi="Arial" w:cs="Arial"/>
                <w:sz w:val="18"/>
                <w:szCs w:val="18"/>
              </w:rPr>
            </w:pPr>
          </w:p>
        </w:tc>
      </w:tr>
      <w:tr w:rsidR="00F33AA1" w:rsidRPr="00011D5D" w:rsidTr="00F33AA1">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F33AA1" w:rsidRPr="00011D5D">
              <w:trPr>
                <w:tblCellSpacing w:w="0" w:type="dxa"/>
                <w:jc w:val="center"/>
              </w:trPr>
              <w:tc>
                <w:tcPr>
                  <w:tcW w:w="360" w:type="dxa"/>
                  <w:vAlign w:val="center"/>
                  <w:hideMark/>
                </w:tcPr>
                <w:p w:rsidR="00F33AA1" w:rsidRPr="00F33AA1" w:rsidRDefault="00F33AA1">
                  <w:pPr>
                    <w:rPr>
                      <w:rFonts w:ascii="Arial" w:hAnsi="Arial" w:cs="Arial"/>
                      <w:sz w:val="18"/>
                      <w:szCs w:val="18"/>
                    </w:rPr>
                  </w:pPr>
                  <w:r w:rsidRPr="00F33AA1">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33AA1" w:rsidRPr="00011D5D">
                    <w:trPr>
                      <w:tblCellSpacing w:w="0" w:type="dxa"/>
                    </w:trPr>
                    <w:tc>
                      <w:tcPr>
                        <w:tcW w:w="0" w:type="auto"/>
                        <w:hideMark/>
                      </w:tcPr>
                      <w:p w:rsidR="00F33AA1" w:rsidRPr="00F33AA1" w:rsidRDefault="00F33AA1">
                        <w:pPr>
                          <w:rPr>
                            <w:rFonts w:ascii="Arial" w:hAnsi="Arial" w:cs="Arial"/>
                            <w:sz w:val="18"/>
                            <w:szCs w:val="18"/>
                            <w:lang w:val="fr-FR"/>
                          </w:rPr>
                        </w:pPr>
                      </w:p>
                    </w:tc>
                    <w:tc>
                      <w:tcPr>
                        <w:tcW w:w="360" w:type="dxa"/>
                        <w:vAlign w:val="center"/>
                        <w:hideMark/>
                      </w:tcPr>
                      <w:p w:rsidR="00F33AA1" w:rsidRPr="00F33AA1" w:rsidRDefault="00F33AA1">
                        <w:pPr>
                          <w:rPr>
                            <w:rFonts w:ascii="Arial" w:hAnsi="Arial" w:cs="Arial"/>
                            <w:sz w:val="18"/>
                            <w:szCs w:val="18"/>
                            <w:lang w:val="fr-FR"/>
                          </w:rPr>
                        </w:pPr>
                      </w:p>
                    </w:tc>
                  </w:tr>
                </w:tbl>
                <w:p w:rsidR="00F33AA1" w:rsidRPr="00F33AA1" w:rsidRDefault="00760B18">
                  <w:pPr>
                    <w:pStyle w:val="StandardWeb"/>
                    <w:jc w:val="center"/>
                    <w:rPr>
                      <w:rFonts w:ascii="Arial" w:hAnsi="Arial" w:cs="Arial"/>
                      <w:lang w:val="fr-FR"/>
                    </w:rPr>
                  </w:pPr>
                  <w:hyperlink r:id="rId230" w:tgtFrame="_blank" w:history="1">
                    <w:r w:rsidR="00F33AA1" w:rsidRPr="00F33AA1">
                      <w:rPr>
                        <w:rStyle w:val="Hyperlink"/>
                        <w:rFonts w:ascii="Arial" w:hAnsi="Arial" w:cs="Arial"/>
                        <w:lang w:val="fr-FR"/>
                      </w:rPr>
                      <w:t>D’après toi, pourquoi est-ce important de lutter contre l’homophobie ?</w:t>
                    </w:r>
                  </w:hyperlink>
                </w:p>
              </w:tc>
              <w:tc>
                <w:tcPr>
                  <w:tcW w:w="360" w:type="dxa"/>
                  <w:vAlign w:val="center"/>
                  <w:hideMark/>
                </w:tcPr>
                <w:p w:rsidR="00F33AA1" w:rsidRPr="00F33AA1" w:rsidRDefault="00F33AA1">
                  <w:pPr>
                    <w:rPr>
                      <w:rFonts w:ascii="Arial" w:hAnsi="Arial" w:cs="Arial"/>
                      <w:sz w:val="18"/>
                      <w:szCs w:val="18"/>
                      <w:lang w:val="fr-FR"/>
                    </w:rPr>
                  </w:pPr>
                  <w:r w:rsidRPr="00F33AA1">
                    <w:rPr>
                      <w:rFonts w:ascii="Arial" w:hAnsi="Arial" w:cs="Arial"/>
                      <w:sz w:val="18"/>
                      <w:szCs w:val="18"/>
                      <w:lang w:val="fr-FR"/>
                    </w:rPr>
                    <w:t> </w:t>
                  </w:r>
                </w:p>
              </w:tc>
            </w:tr>
          </w:tbl>
          <w:p w:rsidR="00F33AA1" w:rsidRPr="00F33AA1" w:rsidRDefault="00F33AA1">
            <w:pPr>
              <w:jc w:val="center"/>
              <w:rPr>
                <w:rFonts w:ascii="Arial" w:hAnsi="Arial" w:cs="Arial"/>
                <w:sz w:val="18"/>
                <w:szCs w:val="18"/>
                <w:lang w:val="fr-FR"/>
              </w:rPr>
            </w:pPr>
          </w:p>
        </w:tc>
      </w:tr>
      <w:tr w:rsidR="00F33AA1" w:rsidRPr="00011D5D" w:rsidTr="00F33AA1">
        <w:trPr>
          <w:trHeight w:val="180"/>
          <w:tblCellSpacing w:w="0" w:type="dxa"/>
        </w:trPr>
        <w:tc>
          <w:tcPr>
            <w:tcW w:w="0" w:type="auto"/>
            <w:vAlign w:val="center"/>
            <w:hideMark/>
          </w:tcPr>
          <w:p w:rsidR="00F33AA1" w:rsidRPr="00F33AA1" w:rsidRDefault="00F33AA1">
            <w:pPr>
              <w:rPr>
                <w:rFonts w:ascii="Arial" w:hAnsi="Arial" w:cs="Arial"/>
                <w:sz w:val="18"/>
                <w:szCs w:val="18"/>
                <w:lang w:val="fr-FR"/>
              </w:rPr>
            </w:pPr>
          </w:p>
        </w:tc>
      </w:tr>
    </w:tbl>
    <w:p w:rsidR="00F33AA1" w:rsidRPr="0077563C" w:rsidRDefault="00F33AA1" w:rsidP="00F33AA1">
      <w:pPr>
        <w:rPr>
          <w:rFonts w:ascii="Arial" w:hAnsi="Arial" w:cs="Arial"/>
          <w:vanish/>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011D5D" w:rsidTr="00F33AA1">
        <w:trPr>
          <w:trHeight w:val="180"/>
          <w:tblCellSpacing w:w="0" w:type="dxa"/>
        </w:trPr>
        <w:tc>
          <w:tcPr>
            <w:tcW w:w="0" w:type="auto"/>
            <w:vAlign w:val="center"/>
            <w:hideMark/>
          </w:tcPr>
          <w:p w:rsidR="00F33AA1" w:rsidRPr="00F33AA1" w:rsidRDefault="00F33AA1" w:rsidP="001B3718">
            <w:pPr>
              <w:rPr>
                <w:rFonts w:ascii="Arial" w:hAnsi="Arial" w:cs="Arial"/>
                <w:sz w:val="18"/>
                <w:szCs w:val="18"/>
                <w:lang w:val="fr-FR"/>
              </w:rPr>
            </w:pP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33AA1" w:rsidRPr="00F33AA1" w:rsidTr="00F33AA1">
        <w:trPr>
          <w:tblCellSpacing w:w="0" w:type="dxa"/>
        </w:trPr>
        <w:tc>
          <w:tcPr>
            <w:tcW w:w="0" w:type="auto"/>
            <w:hideMark/>
          </w:tcPr>
          <w:p w:rsidR="00F33AA1" w:rsidRPr="00F33AA1" w:rsidRDefault="00F33AA1">
            <w:pPr>
              <w:jc w:val="center"/>
              <w:rPr>
                <w:rFonts w:ascii="Arial" w:hAnsi="Arial" w:cs="Arial"/>
                <w:sz w:val="18"/>
                <w:szCs w:val="18"/>
              </w:rPr>
            </w:pPr>
            <w:r w:rsidRPr="00F33AA1">
              <w:rPr>
                <w:rFonts w:ascii="Arial" w:hAnsi="Arial" w:cs="Arial"/>
                <w:noProof/>
                <w:sz w:val="18"/>
                <w:szCs w:val="18"/>
              </w:rPr>
              <w:drawing>
                <wp:inline distT="0" distB="0" distL="0" distR="0" wp14:anchorId="5892A413" wp14:editId="0CAD4B3E">
                  <wp:extent cx="5705475" cy="457200"/>
                  <wp:effectExtent l="0" t="0" r="9525" b="0"/>
                  <wp:docPr id="5" name="Grafik 5" descr="tétièr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étières0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F33AA1" w:rsidRPr="00F33AA1" w:rsidTr="00F33AA1">
        <w:trPr>
          <w:trHeight w:val="180"/>
          <w:tblCellSpacing w:w="0" w:type="dxa"/>
        </w:trPr>
        <w:tc>
          <w:tcPr>
            <w:tcW w:w="0" w:type="auto"/>
            <w:gridSpan w:val="3"/>
            <w:vAlign w:val="center"/>
            <w:hideMark/>
          </w:tcPr>
          <w:p w:rsidR="00F33AA1" w:rsidRPr="00F33AA1" w:rsidRDefault="00F33AA1">
            <w:pPr>
              <w:rPr>
                <w:rFonts w:ascii="Arial" w:hAnsi="Arial" w:cs="Arial"/>
                <w:sz w:val="18"/>
                <w:szCs w:val="18"/>
              </w:rPr>
            </w:pPr>
          </w:p>
        </w:tc>
      </w:tr>
      <w:tr w:rsidR="00F33AA1" w:rsidRPr="00F33AA1" w:rsidTr="00F33AA1">
        <w:trPr>
          <w:tblCellSpacing w:w="0" w:type="dxa"/>
        </w:trPr>
        <w:tc>
          <w:tcPr>
            <w:tcW w:w="360" w:type="dxa"/>
            <w:vAlign w:val="center"/>
            <w:hideMark/>
          </w:tcPr>
          <w:p w:rsidR="00F33AA1" w:rsidRPr="00F33AA1" w:rsidRDefault="00F33AA1">
            <w:pPr>
              <w:rPr>
                <w:rFonts w:ascii="Arial" w:hAnsi="Arial" w:cs="Arial"/>
                <w:sz w:val="18"/>
                <w:szCs w:val="18"/>
              </w:rPr>
            </w:pPr>
            <w:r w:rsidRPr="00F33AA1">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F33AA1" w:rsidRPr="00F33AA1">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F33AA1" w:rsidRPr="00F33AA1">
                    <w:trPr>
                      <w:tblCellSpacing w:w="0" w:type="dxa"/>
                    </w:trPr>
                    <w:tc>
                      <w:tcPr>
                        <w:tcW w:w="0" w:type="auto"/>
                        <w:hideMark/>
                      </w:tcPr>
                      <w:p w:rsidR="00F33AA1" w:rsidRPr="00F33AA1" w:rsidRDefault="00F33AA1">
                        <w:pPr>
                          <w:rPr>
                            <w:rFonts w:ascii="Arial" w:hAnsi="Arial" w:cs="Arial"/>
                            <w:sz w:val="18"/>
                            <w:szCs w:val="18"/>
                          </w:rPr>
                        </w:pPr>
                        <w:r w:rsidRPr="00F33AA1">
                          <w:rPr>
                            <w:rFonts w:ascii="Arial" w:hAnsi="Arial" w:cs="Arial"/>
                            <w:noProof/>
                            <w:color w:val="0000FF"/>
                            <w:sz w:val="18"/>
                            <w:szCs w:val="18"/>
                          </w:rPr>
                          <w:drawing>
                            <wp:inline distT="0" distB="0" distL="0" distR="0" wp14:anchorId="6F2C30EF" wp14:editId="0D5E2F7F">
                              <wp:extent cx="2486025" cy="1552575"/>
                              <wp:effectExtent l="0" t="0" r="9525" b="9525"/>
                              <wp:docPr id="4" name="Grafik 4" descr="lemotdujour">
                                <a:hlinkClick xmlns:a="http://schemas.openxmlformats.org/drawingml/2006/main" r:id="rId2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motdujour">
                                        <a:hlinkClick r:id="rId232" tgtFrame="&quot;_blank&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86025" cy="15525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F33AA1" w:rsidRPr="00F33AA1">
                    <w:trPr>
                      <w:tblCellSpacing w:w="0" w:type="dxa"/>
                    </w:trPr>
                    <w:tc>
                      <w:tcPr>
                        <w:tcW w:w="0" w:type="auto"/>
                        <w:hideMark/>
                      </w:tcPr>
                      <w:p w:rsidR="00F33AA1" w:rsidRPr="00F33AA1" w:rsidRDefault="00F33AA1">
                        <w:pPr>
                          <w:rPr>
                            <w:rFonts w:ascii="Arial" w:hAnsi="Arial" w:cs="Arial"/>
                            <w:sz w:val="18"/>
                            <w:szCs w:val="18"/>
                          </w:rPr>
                        </w:pPr>
                        <w:r w:rsidRPr="00F33AA1">
                          <w:rPr>
                            <w:rFonts w:ascii="Arial" w:hAnsi="Arial" w:cs="Arial"/>
                            <w:noProof/>
                            <w:color w:val="0000FF"/>
                            <w:sz w:val="18"/>
                            <w:szCs w:val="18"/>
                          </w:rPr>
                          <w:drawing>
                            <wp:inline distT="0" distB="0" distL="0" distR="0" wp14:anchorId="7150D98D" wp14:editId="45B6DBD3">
                              <wp:extent cx="2447925" cy="1533525"/>
                              <wp:effectExtent l="0" t="0" r="9525" b="9525"/>
                              <wp:docPr id="2" name="Grafik 2" descr="Le_sais-tu2">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_sais-tu2">
                                        <a:hlinkClick r:id="rId234" tgtFrame="&quot;_blank&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47925" cy="1533525"/>
                                      </a:xfrm>
                                      <a:prstGeom prst="rect">
                                        <a:avLst/>
                                      </a:prstGeom>
                                      <a:noFill/>
                                      <a:ln>
                                        <a:noFill/>
                                      </a:ln>
                                    </pic:spPr>
                                  </pic:pic>
                                </a:graphicData>
                              </a:graphic>
                            </wp:inline>
                          </w:drawing>
                        </w:r>
                      </w:p>
                    </w:tc>
                  </w:tr>
                </w:tbl>
                <w:p w:rsidR="00F33AA1" w:rsidRPr="00F33AA1" w:rsidRDefault="00F33AA1">
                  <w:pPr>
                    <w:rPr>
                      <w:rFonts w:ascii="Arial" w:hAnsi="Arial" w:cs="Arial"/>
                      <w:sz w:val="18"/>
                      <w:szCs w:val="18"/>
                    </w:rPr>
                  </w:pPr>
                </w:p>
              </w:tc>
            </w:tr>
          </w:tbl>
          <w:p w:rsidR="00F33AA1" w:rsidRPr="00F33AA1" w:rsidRDefault="00F33AA1">
            <w:pPr>
              <w:jc w:val="center"/>
              <w:rPr>
                <w:rFonts w:ascii="Arial" w:hAnsi="Arial" w:cs="Arial"/>
                <w:sz w:val="18"/>
                <w:szCs w:val="18"/>
              </w:rPr>
            </w:pPr>
          </w:p>
        </w:tc>
        <w:tc>
          <w:tcPr>
            <w:tcW w:w="360" w:type="dxa"/>
            <w:vAlign w:val="center"/>
            <w:hideMark/>
          </w:tcPr>
          <w:p w:rsidR="00F33AA1" w:rsidRPr="00F33AA1" w:rsidRDefault="00F33AA1">
            <w:pPr>
              <w:rPr>
                <w:rFonts w:ascii="Arial" w:hAnsi="Arial" w:cs="Arial"/>
                <w:sz w:val="18"/>
                <w:szCs w:val="18"/>
              </w:rPr>
            </w:pPr>
            <w:r w:rsidRPr="00F33AA1">
              <w:rPr>
                <w:rFonts w:ascii="Arial" w:hAnsi="Arial" w:cs="Arial"/>
                <w:sz w:val="18"/>
                <w:szCs w:val="18"/>
              </w:rPr>
              <w:t> </w:t>
            </w:r>
          </w:p>
        </w:tc>
      </w:tr>
      <w:tr w:rsidR="00F33AA1" w:rsidRPr="00F33AA1" w:rsidTr="00F33AA1">
        <w:trPr>
          <w:trHeight w:val="180"/>
          <w:tblCellSpacing w:w="0" w:type="dxa"/>
        </w:trPr>
        <w:tc>
          <w:tcPr>
            <w:tcW w:w="0" w:type="auto"/>
            <w:gridSpan w:val="3"/>
            <w:vAlign w:val="center"/>
            <w:hideMark/>
          </w:tcPr>
          <w:p w:rsidR="00F33AA1" w:rsidRPr="00F33AA1" w:rsidRDefault="00F33AA1">
            <w:pPr>
              <w:rPr>
                <w:rFonts w:ascii="Arial" w:hAnsi="Arial" w:cs="Arial"/>
                <w:sz w:val="18"/>
                <w:szCs w:val="18"/>
              </w:rPr>
            </w:pPr>
          </w:p>
        </w:tc>
      </w:tr>
    </w:tbl>
    <w:p w:rsidR="00F33AA1" w:rsidRPr="00F33AA1" w:rsidRDefault="00F33AA1" w:rsidP="00F33AA1">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7"/>
        <w:gridCol w:w="13"/>
      </w:tblGrid>
      <w:tr w:rsidR="00F33AA1" w:rsidRPr="00F33AA1" w:rsidTr="00F33AA1">
        <w:trPr>
          <w:trHeight w:val="180"/>
          <w:tblCellSpacing w:w="0" w:type="dxa"/>
        </w:trPr>
        <w:tc>
          <w:tcPr>
            <w:tcW w:w="0" w:type="auto"/>
            <w:gridSpan w:val="3"/>
            <w:vAlign w:val="center"/>
            <w:hideMark/>
          </w:tcPr>
          <w:p w:rsidR="00F33AA1" w:rsidRPr="00F33AA1" w:rsidRDefault="00F33AA1">
            <w:pPr>
              <w:rPr>
                <w:rFonts w:ascii="Arial" w:hAnsi="Arial" w:cs="Arial"/>
                <w:sz w:val="18"/>
                <w:szCs w:val="18"/>
              </w:rPr>
            </w:pPr>
          </w:p>
        </w:tc>
      </w:tr>
      <w:tr w:rsidR="00F33AA1" w:rsidRPr="00011D5D" w:rsidTr="00F33AA1">
        <w:trPr>
          <w:tblCellSpacing w:w="0" w:type="dxa"/>
        </w:trPr>
        <w:tc>
          <w:tcPr>
            <w:tcW w:w="360" w:type="dxa"/>
            <w:vAlign w:val="center"/>
            <w:hideMark/>
          </w:tcPr>
          <w:p w:rsidR="00F33AA1" w:rsidRPr="00F33AA1" w:rsidRDefault="00F33AA1">
            <w:pPr>
              <w:rPr>
                <w:rFonts w:ascii="Arial" w:hAnsi="Arial" w:cs="Arial"/>
                <w:sz w:val="18"/>
                <w:szCs w:val="18"/>
              </w:rPr>
            </w:pPr>
            <w:r w:rsidRPr="00F33AA1">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F33AA1" w:rsidRPr="00011D5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F33AA1" w:rsidRPr="00011D5D">
                    <w:trPr>
                      <w:tblCellSpacing w:w="0" w:type="dxa"/>
                    </w:trPr>
                    <w:tc>
                      <w:tcPr>
                        <w:tcW w:w="0" w:type="auto"/>
                        <w:hideMark/>
                      </w:tcPr>
                      <w:p w:rsidR="00F33AA1" w:rsidRPr="00F33AA1" w:rsidRDefault="00760B18">
                        <w:pPr>
                          <w:pStyle w:val="berschrift1"/>
                          <w:rPr>
                            <w:rFonts w:ascii="Arial" w:hAnsi="Arial" w:cs="Arial"/>
                            <w:sz w:val="18"/>
                            <w:szCs w:val="18"/>
                            <w:lang w:val="fr-FR"/>
                          </w:rPr>
                        </w:pPr>
                        <w:hyperlink r:id="rId236" w:tgtFrame="_blank" w:history="1">
                          <w:r w:rsidR="00F33AA1" w:rsidRPr="00F33AA1">
                            <w:rPr>
                              <w:rStyle w:val="Hyperlink"/>
                              <w:rFonts w:ascii="Arial" w:hAnsi="Arial" w:cs="Arial"/>
                              <w:sz w:val="18"/>
                              <w:szCs w:val="18"/>
                              <w:lang w:val="fr-FR"/>
                            </w:rPr>
                            <w:t>Homophobie</w:t>
                          </w:r>
                        </w:hyperlink>
                      </w:p>
                      <w:p w:rsidR="00F33AA1" w:rsidRPr="00F33AA1" w:rsidRDefault="00F33AA1">
                        <w:pPr>
                          <w:pStyle w:val="StandardWeb"/>
                          <w:rPr>
                            <w:rFonts w:ascii="Arial" w:hAnsi="Arial" w:cs="Arial"/>
                            <w:lang w:val="fr-FR"/>
                          </w:rPr>
                        </w:pPr>
                        <w:r w:rsidRPr="00F33AA1">
                          <w:rPr>
                            <w:rFonts w:ascii="Arial" w:hAnsi="Arial" w:cs="Arial"/>
                            <w:lang w:val="fr-FR"/>
                          </w:rPr>
                          <w:t>L’homophobie désigne la peur et le rejet envers les homosexuels, et plus généralement, les préjugés et les discriminations dont ils peuvent être les victimes.</w:t>
                        </w:r>
                      </w:p>
                      <w:p w:rsidR="00F33AA1" w:rsidRPr="00F33AA1" w:rsidRDefault="00F33AA1">
                        <w:pPr>
                          <w:pStyle w:val="StandardWeb"/>
                          <w:rPr>
                            <w:rFonts w:ascii="Arial" w:hAnsi="Arial" w:cs="Arial"/>
                            <w:lang w:val="fr-FR"/>
                          </w:rPr>
                        </w:pPr>
                        <w:r w:rsidRPr="00F33AA1">
                          <w:rPr>
                            <w:rFonts w:ascii="Arial" w:hAnsi="Arial" w:cs="Arial"/>
                            <w:lang w:val="fr-FR"/>
                          </w:rPr>
                          <w:t>En anglais, on dit : « homophobia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F33AA1" w:rsidRPr="00011D5D">
                    <w:trPr>
                      <w:tblCellSpacing w:w="0" w:type="dxa"/>
                    </w:trPr>
                    <w:tc>
                      <w:tcPr>
                        <w:tcW w:w="0" w:type="auto"/>
                        <w:hideMark/>
                      </w:tcPr>
                      <w:p w:rsidR="00F33AA1" w:rsidRPr="00F33AA1" w:rsidRDefault="00760B18">
                        <w:pPr>
                          <w:pStyle w:val="berschrift1"/>
                          <w:rPr>
                            <w:rFonts w:ascii="Arial" w:hAnsi="Arial" w:cs="Arial"/>
                            <w:sz w:val="18"/>
                            <w:szCs w:val="18"/>
                            <w:lang w:val="fr-FR"/>
                          </w:rPr>
                        </w:pPr>
                        <w:hyperlink r:id="rId237" w:tgtFrame="_blank" w:history="1">
                          <w:r w:rsidR="00F33AA1" w:rsidRPr="00F33AA1">
                            <w:rPr>
                              <w:rStyle w:val="Hyperlink"/>
                              <w:rFonts w:ascii="Arial" w:hAnsi="Arial" w:cs="Arial"/>
                              <w:sz w:val="18"/>
                              <w:szCs w:val="18"/>
                              <w:lang w:val="fr-FR"/>
                            </w:rPr>
                            <w:t>Beaucoup trop d’inégalités dans le monde</w:t>
                          </w:r>
                        </w:hyperlink>
                      </w:p>
                      <w:p w:rsidR="00F33AA1" w:rsidRPr="00F33AA1" w:rsidRDefault="00F33AA1">
                        <w:pPr>
                          <w:pStyle w:val="StandardWeb"/>
                          <w:rPr>
                            <w:rFonts w:ascii="Arial" w:hAnsi="Arial" w:cs="Arial"/>
                            <w:lang w:val="fr-FR"/>
                          </w:rPr>
                        </w:pPr>
                        <w:r w:rsidRPr="00F33AA1">
                          <w:rPr>
                            <w:rFonts w:ascii="Arial" w:hAnsi="Arial" w:cs="Arial"/>
                            <w:lang w:val="fr-FR"/>
                          </w:rPr>
                          <w:t>Dans quatre-vingt États au moins, les actes homosexuels sont condamnés par la loi (Alg</w:t>
                        </w:r>
                        <w:r w:rsidRPr="00F33AA1">
                          <w:rPr>
                            <w:rFonts w:ascii="Arial" w:hAnsi="Arial" w:cs="Arial"/>
                            <w:lang w:val="fr-FR"/>
                          </w:rPr>
                          <w:t>é</w:t>
                        </w:r>
                        <w:r w:rsidRPr="00F33AA1">
                          <w:rPr>
                            <w:rFonts w:ascii="Arial" w:hAnsi="Arial" w:cs="Arial"/>
                            <w:lang w:val="fr-FR"/>
                          </w:rPr>
                          <w:t>rie, Sénégal, Cameroun, Ethiopie, Liban, Jo</w:t>
                        </w:r>
                        <w:r w:rsidRPr="00F33AA1">
                          <w:rPr>
                            <w:rFonts w:ascii="Arial" w:hAnsi="Arial" w:cs="Arial"/>
                            <w:lang w:val="fr-FR"/>
                          </w:rPr>
                          <w:t>r</w:t>
                        </w:r>
                        <w:r w:rsidRPr="00F33AA1">
                          <w:rPr>
                            <w:rFonts w:ascii="Arial" w:hAnsi="Arial" w:cs="Arial"/>
                            <w:lang w:val="fr-FR"/>
                          </w:rPr>
                          <w:t>danie, Arménie, Koweït, Porto Rico, Nicaragua, Bosnie…) ; dans plusieurs pays, cette co</w:t>
                        </w:r>
                        <w:r w:rsidRPr="00F33AA1">
                          <w:rPr>
                            <w:rFonts w:ascii="Arial" w:hAnsi="Arial" w:cs="Arial"/>
                            <w:lang w:val="fr-FR"/>
                          </w:rPr>
                          <w:t>n</w:t>
                        </w:r>
                        <w:r w:rsidRPr="00F33AA1">
                          <w:rPr>
                            <w:rFonts w:ascii="Arial" w:hAnsi="Arial" w:cs="Arial"/>
                            <w:lang w:val="fr-FR"/>
                          </w:rPr>
                          <w:t>damnation peut même aller au-delà de 10 ans d’emprisonnement (Nigeria, Lybie, Syrie, Inde, Malaisie, Cuba, Jamaïque…). Dans certains pays, la loi prévoit la prison à vie pour les h</w:t>
                        </w:r>
                        <w:r w:rsidRPr="00F33AA1">
                          <w:rPr>
                            <w:rFonts w:ascii="Arial" w:hAnsi="Arial" w:cs="Arial"/>
                            <w:lang w:val="fr-FR"/>
                          </w:rPr>
                          <w:t>o</w:t>
                        </w:r>
                        <w:r w:rsidRPr="00F33AA1">
                          <w:rPr>
                            <w:rFonts w:ascii="Arial" w:hAnsi="Arial" w:cs="Arial"/>
                            <w:lang w:val="fr-FR"/>
                          </w:rPr>
                          <w:t>mosexuels et dans une dizaine de nations, la peine de mort peut même leur être appliquée (Afghanistan, Iran, Arabie Saoudite…). Dans d’autres pays où la loi ne punit pas l’homosexualité, comme au Brésil, des groupes de personnes s’unissent  pour agresser les homosexuels. De gros progrès restent donc à réaliser dans la lutte contre l’homophobie.</w:t>
                        </w:r>
                      </w:p>
                    </w:tc>
                  </w:tr>
                </w:tbl>
                <w:p w:rsidR="00F33AA1" w:rsidRPr="00F33AA1" w:rsidRDefault="00F33AA1">
                  <w:pPr>
                    <w:rPr>
                      <w:rFonts w:ascii="Arial" w:hAnsi="Arial" w:cs="Arial"/>
                      <w:sz w:val="18"/>
                      <w:szCs w:val="18"/>
                      <w:lang w:val="fr-FR"/>
                    </w:rPr>
                  </w:pPr>
                </w:p>
              </w:tc>
            </w:tr>
          </w:tbl>
          <w:p w:rsidR="00F33AA1" w:rsidRPr="00F33AA1" w:rsidRDefault="00F33AA1">
            <w:pPr>
              <w:jc w:val="center"/>
              <w:rPr>
                <w:rFonts w:ascii="Arial" w:hAnsi="Arial" w:cs="Arial"/>
                <w:sz w:val="18"/>
                <w:szCs w:val="18"/>
                <w:lang w:val="fr-FR"/>
              </w:rPr>
            </w:pPr>
          </w:p>
        </w:tc>
        <w:tc>
          <w:tcPr>
            <w:tcW w:w="0" w:type="auto"/>
            <w:vAlign w:val="center"/>
            <w:hideMark/>
          </w:tcPr>
          <w:p w:rsidR="00F33AA1" w:rsidRPr="00F33AA1" w:rsidRDefault="00F33AA1">
            <w:pPr>
              <w:rPr>
                <w:rFonts w:ascii="Arial" w:hAnsi="Arial" w:cs="Arial"/>
                <w:sz w:val="18"/>
                <w:szCs w:val="18"/>
                <w:lang w:val="fr-FR"/>
              </w:rPr>
            </w:pPr>
          </w:p>
        </w:tc>
      </w:tr>
    </w:tbl>
    <w:p w:rsidR="00F33AA1" w:rsidRDefault="00F33AA1" w:rsidP="00CB3F37">
      <w:pPr>
        <w:rPr>
          <w:rFonts w:ascii="Arial" w:hAnsi="Arial" w:cs="Arial"/>
          <w:sz w:val="18"/>
          <w:szCs w:val="18"/>
          <w:lang w:val="fr-FR"/>
        </w:rPr>
      </w:pPr>
    </w:p>
    <w:p w:rsidR="00011D5D" w:rsidRDefault="00011D5D" w:rsidP="00CB3F37">
      <w:pPr>
        <w:rPr>
          <w:rFonts w:ascii="Arial" w:hAnsi="Arial" w:cs="Arial"/>
          <w:sz w:val="18"/>
          <w:szCs w:val="18"/>
          <w:lang w:val="fr-FR"/>
        </w:rPr>
      </w:pPr>
    </w:p>
    <w:p w:rsidR="00011D5D" w:rsidRDefault="00011D5D" w:rsidP="00CB3F37">
      <w:pPr>
        <w:rPr>
          <w:rFonts w:ascii="Arial" w:hAnsi="Arial" w:cs="Arial"/>
          <w:sz w:val="18"/>
          <w:szCs w:val="18"/>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trPr>
          <w:tblCellSpacing w:w="0" w:type="dxa"/>
          <w:jc w:val="center"/>
        </w:trPr>
        <w:tc>
          <w:tcPr>
            <w:tcW w:w="360" w:type="dxa"/>
            <w:vAlign w:val="center"/>
            <w:hideMark/>
          </w:tcPr>
          <w:p w:rsidR="00011D5D" w:rsidRDefault="00011D5D"/>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011D5D">
              <w:trPr>
                <w:tblCellSpacing w:w="0" w:type="dxa"/>
                <w:jc w:val="center"/>
              </w:trPr>
              <w:tc>
                <w:tcPr>
                  <w:tcW w:w="0" w:type="auto"/>
                  <w:hideMark/>
                </w:tcPr>
                <w:tbl>
                  <w:tblPr>
                    <w:tblpPr w:leftFromText="45" w:rightFromText="45" w:vertAnchor="text"/>
                    <w:tblW w:w="2520" w:type="dxa"/>
                    <w:tblCellSpacing w:w="0" w:type="dxa"/>
                    <w:tblCellMar>
                      <w:left w:w="0" w:type="dxa"/>
                      <w:right w:w="0" w:type="dxa"/>
                    </w:tblCellMar>
                    <w:tblLook w:val="04A0" w:firstRow="1" w:lastRow="0" w:firstColumn="1" w:lastColumn="0" w:noHBand="0" w:noVBand="1"/>
                  </w:tblPr>
                  <w:tblGrid>
                    <w:gridCol w:w="2520"/>
                  </w:tblGrid>
                  <w:tr w:rsidR="00011D5D">
                    <w:trPr>
                      <w:tblCellSpacing w:w="0" w:type="dxa"/>
                    </w:trPr>
                    <w:tc>
                      <w:tcPr>
                        <w:tcW w:w="0" w:type="auto"/>
                        <w:vAlign w:val="center"/>
                        <w:hideMark/>
                      </w:tcPr>
                      <w:p w:rsidR="00011D5D" w:rsidRDefault="00011D5D"/>
                    </w:tc>
                  </w:tr>
                </w:tbl>
                <w:tbl>
                  <w:tblPr>
                    <w:tblpPr w:leftFromText="45" w:rightFromText="45" w:vertAnchor="text" w:tblpXSpec="right" w:tblpYSpec="center"/>
                    <w:tblW w:w="5400" w:type="dxa"/>
                    <w:tblCellSpacing w:w="0" w:type="dxa"/>
                    <w:tblCellMar>
                      <w:left w:w="0" w:type="dxa"/>
                      <w:right w:w="0" w:type="dxa"/>
                    </w:tblCellMar>
                    <w:tblLook w:val="04A0" w:firstRow="1" w:lastRow="0" w:firstColumn="1" w:lastColumn="0" w:noHBand="0" w:noVBand="1"/>
                  </w:tblPr>
                  <w:tblGrid>
                    <w:gridCol w:w="5400"/>
                  </w:tblGrid>
                  <w:tr w:rsidR="00011D5D">
                    <w:trPr>
                      <w:trHeight w:val="360"/>
                      <w:tblCellSpacing w:w="0" w:type="dxa"/>
                    </w:trPr>
                    <w:tc>
                      <w:tcPr>
                        <w:tcW w:w="0" w:type="auto"/>
                        <w:vAlign w:val="bottom"/>
                        <w:hideMark/>
                      </w:tcPr>
                      <w:p w:rsidR="00011D5D" w:rsidRDefault="00011D5D">
                        <w:pPr>
                          <w:jc w:val="right"/>
                        </w:pPr>
                        <w:r>
                          <w:rPr>
                            <w:noProof/>
                            <w:color w:val="0000FF"/>
                          </w:rPr>
                          <w:drawing>
                            <wp:inline distT="0" distB="0" distL="0" distR="0">
                              <wp:extent cx="2476500" cy="771525"/>
                              <wp:effectExtent l="0" t="0" r="0" b="9525"/>
                              <wp:docPr id="64" name="Grafik 64" descr="BanniereAudio">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nniereAudio">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476500" cy="771525"/>
                                      </a:xfrm>
                                      <a:prstGeom prst="rect">
                                        <a:avLst/>
                                      </a:prstGeom>
                                      <a:noFill/>
                                      <a:ln>
                                        <a:noFill/>
                                      </a:ln>
                                    </pic:spPr>
                                  </pic:pic>
                                </a:graphicData>
                              </a:graphic>
                            </wp:inline>
                          </w:drawing>
                        </w:r>
                      </w:p>
                    </w:tc>
                  </w:tr>
                </w:tbl>
                <w:p w:rsidR="00011D5D" w:rsidRDefault="00011D5D"/>
              </w:tc>
            </w:tr>
          </w:tbl>
          <w:p w:rsidR="00011D5D" w:rsidRDefault="00011D5D">
            <w:pPr>
              <w:jc w:val="center"/>
            </w:pPr>
          </w:p>
        </w:tc>
        <w:tc>
          <w:tcPr>
            <w:tcW w:w="360" w:type="dxa"/>
            <w:vAlign w:val="center"/>
            <w:hideMark/>
          </w:tcPr>
          <w:p w:rsidR="00011D5D" w:rsidRDefault="00011D5D">
            <w:r>
              <w:t> </w:t>
            </w:r>
          </w:p>
        </w:tc>
      </w:tr>
      <w:tr w:rsidR="00011D5D">
        <w:trPr>
          <w:trHeight w:val="360"/>
          <w:tblCellSpacing w:w="0" w:type="dxa"/>
          <w:jc w:val="center"/>
        </w:trPr>
        <w:tc>
          <w:tcPr>
            <w:tcW w:w="0" w:type="auto"/>
            <w:gridSpan w:val="3"/>
            <w:vAlign w:val="center"/>
            <w:hideMark/>
          </w:tcPr>
          <w:p w:rsidR="00011D5D" w:rsidRDefault="00011D5D"/>
        </w:tc>
      </w:tr>
    </w:tbl>
    <w:p w:rsidR="00011D5D" w:rsidRDefault="00011D5D" w:rsidP="00011D5D">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trPr>
          <w:tblCellSpacing w:w="0" w:type="dxa"/>
          <w:jc w:val="center"/>
        </w:trPr>
        <w:tc>
          <w:tcPr>
            <w:tcW w:w="0" w:type="auto"/>
            <w:hideMark/>
          </w:tcPr>
          <w:p w:rsidR="00011D5D" w:rsidRDefault="00011D5D">
            <w:pPr>
              <w:jc w:val="center"/>
            </w:pPr>
            <w:r>
              <w:rPr>
                <w:noProof/>
                <w:color w:val="0000FF"/>
              </w:rPr>
              <w:lastRenderedPageBreak/>
              <w:drawing>
                <wp:inline distT="0" distB="0" distL="0" distR="0">
                  <wp:extent cx="5676900" cy="1819275"/>
                  <wp:effectExtent l="0" t="0" r="0" b="9525"/>
                  <wp:docPr id="63" name="Grafik 63" descr="BandeauH_News02">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ndeauH_News02">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011D5D" w:rsidRDefault="00011D5D" w:rsidP="00011D5D">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trPr>
          <w:trHeight w:val="180"/>
          <w:tblCellSpacing w:w="0" w:type="dxa"/>
          <w:jc w:val="center"/>
        </w:trPr>
        <w:tc>
          <w:tcPr>
            <w:tcW w:w="0" w:type="auto"/>
            <w:vAlign w:val="center"/>
            <w:hideMark/>
          </w:tcPr>
          <w:p w:rsidR="00011D5D" w:rsidRDefault="00011D5D">
            <w:pPr>
              <w:rPr>
                <w:sz w:val="18"/>
              </w:rPr>
            </w:pPr>
          </w:p>
        </w:tc>
      </w:tr>
      <w:tr w:rsidR="00011D5D" w:rsidRPr="00011D5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blCellSpacing w:w="0" w:type="dxa"/>
                <w:jc w:val="center"/>
              </w:trPr>
              <w:tc>
                <w:tcPr>
                  <w:tcW w:w="360" w:type="dxa"/>
                  <w:vAlign w:val="center"/>
                  <w:hideMark/>
                </w:tcPr>
                <w:p w:rsidR="00011D5D" w:rsidRDefault="00011D5D" w:rsidP="00011D5D">
                  <w:pPr>
                    <w:jc w:val="center"/>
                  </w:pPr>
                </w:p>
              </w:tc>
              <w:tc>
                <w:tcPr>
                  <w:tcW w:w="0" w:type="auto"/>
                  <w:hideMark/>
                </w:tcPr>
                <w:p w:rsidR="00011D5D" w:rsidRPr="00011D5D" w:rsidRDefault="00011D5D" w:rsidP="00011D5D">
                  <w:pPr>
                    <w:pStyle w:val="berschrift1"/>
                    <w:jc w:val="center"/>
                    <w:rPr>
                      <w:lang w:val="fr-FR"/>
                    </w:rPr>
                  </w:pPr>
                  <w:hyperlink r:id="rId242" w:history="1">
                    <w:r w:rsidRPr="00011D5D">
                      <w:rPr>
                        <w:rStyle w:val="Hyperlink"/>
                        <w:lang w:val="fr-FR"/>
                      </w:rPr>
                      <w:t>L'hebdo de la semaine du lundi 02 juin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011D5D" w:rsidRPr="00011D5D">
                    <w:trPr>
                      <w:tblCellSpacing w:w="0" w:type="dxa"/>
                    </w:trPr>
                    <w:tc>
                      <w:tcPr>
                        <w:tcW w:w="0" w:type="auto"/>
                        <w:hideMark/>
                      </w:tcPr>
                      <w:p w:rsidR="00011D5D" w:rsidRPr="00011D5D" w:rsidRDefault="00011D5D" w:rsidP="00011D5D">
                        <w:pPr>
                          <w:jc w:val="center"/>
                          <w:rPr>
                            <w:lang w:val="fr-FR"/>
                          </w:rPr>
                        </w:pPr>
                      </w:p>
                    </w:tc>
                    <w:tc>
                      <w:tcPr>
                        <w:tcW w:w="360" w:type="dxa"/>
                        <w:vAlign w:val="center"/>
                        <w:hideMark/>
                      </w:tcPr>
                      <w:p w:rsidR="00011D5D" w:rsidRPr="00011D5D" w:rsidRDefault="00011D5D" w:rsidP="00011D5D">
                        <w:pPr>
                          <w:jc w:val="center"/>
                          <w:rPr>
                            <w:lang w:val="fr-FR"/>
                          </w:rPr>
                        </w:pPr>
                      </w:p>
                    </w:tc>
                  </w:tr>
                </w:tbl>
                <w:p w:rsidR="00011D5D" w:rsidRPr="00011D5D" w:rsidRDefault="00011D5D" w:rsidP="00011D5D">
                  <w:pPr>
                    <w:jc w:val="center"/>
                    <w:rPr>
                      <w:lang w:val="fr-FR"/>
                    </w:rPr>
                  </w:pPr>
                </w:p>
              </w:tc>
              <w:tc>
                <w:tcPr>
                  <w:tcW w:w="360" w:type="dxa"/>
                  <w:vAlign w:val="center"/>
                  <w:hideMark/>
                </w:tcPr>
                <w:p w:rsidR="00011D5D" w:rsidRPr="00011D5D" w:rsidRDefault="00011D5D">
                  <w:pPr>
                    <w:rPr>
                      <w:lang w:val="fr-FR"/>
                    </w:rPr>
                  </w:pPr>
                  <w:r w:rsidRPr="00011D5D">
                    <w:rPr>
                      <w:lang w:val="fr-FR"/>
                    </w:rPr>
                    <w:t> </w:t>
                  </w:r>
                </w:p>
              </w:tc>
            </w:tr>
          </w:tbl>
          <w:p w:rsidR="00011D5D" w:rsidRPr="00011D5D" w:rsidRDefault="00011D5D">
            <w:pPr>
              <w:jc w:val="center"/>
              <w:rPr>
                <w:lang w:val="fr-FR"/>
              </w:rPr>
            </w:pPr>
          </w:p>
        </w:tc>
      </w:tr>
      <w:tr w:rsidR="00011D5D" w:rsidRPr="00011D5D">
        <w:trPr>
          <w:trHeight w:val="180"/>
          <w:tblCellSpacing w:w="0" w:type="dxa"/>
          <w:jc w:val="center"/>
        </w:trPr>
        <w:tc>
          <w:tcPr>
            <w:tcW w:w="0" w:type="auto"/>
            <w:vAlign w:val="center"/>
            <w:hideMark/>
          </w:tcPr>
          <w:p w:rsidR="00011D5D" w:rsidRPr="00011D5D" w:rsidRDefault="00011D5D">
            <w:pPr>
              <w:rPr>
                <w:sz w:val="18"/>
                <w:lang w:val="fr-FR"/>
              </w:rPr>
            </w:pPr>
          </w:p>
        </w:tc>
      </w:tr>
    </w:tbl>
    <w:p w:rsidR="00011D5D" w:rsidRDefault="00011D5D" w:rsidP="00011D5D">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trPr>
          <w:tblCellSpacing w:w="0" w:type="dxa"/>
          <w:jc w:val="center"/>
        </w:trPr>
        <w:tc>
          <w:tcPr>
            <w:tcW w:w="0" w:type="auto"/>
            <w:hideMark/>
          </w:tcPr>
          <w:p w:rsidR="00011D5D" w:rsidRDefault="00011D5D">
            <w:pPr>
              <w:jc w:val="center"/>
            </w:pPr>
            <w:r>
              <w:rPr>
                <w:noProof/>
              </w:rPr>
              <w:drawing>
                <wp:inline distT="0" distB="0" distL="0" distR="0">
                  <wp:extent cx="5705475" cy="457200"/>
                  <wp:effectExtent l="0" t="0" r="9525" b="0"/>
                  <wp:docPr id="62" name="Grafik 62" descr="tétiè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étières0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011D5D" w:rsidRDefault="00011D5D" w:rsidP="00011D5D">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blCellSpacing w:w="0" w:type="dxa"/>
          <w:jc w:val="center"/>
        </w:trPr>
        <w:tc>
          <w:tcPr>
            <w:tcW w:w="0" w:type="auto"/>
            <w:hideMark/>
          </w:tcPr>
          <w:p w:rsidR="00011D5D" w:rsidRPr="00011D5D" w:rsidRDefault="00011D5D">
            <w:pPr>
              <w:jc w:val="center"/>
              <w:rPr>
                <w:rFonts w:ascii="Arial" w:hAnsi="Arial" w:cs="Arial"/>
                <w:sz w:val="18"/>
                <w:szCs w:val="18"/>
              </w:rPr>
            </w:pPr>
            <w:r w:rsidRPr="00011D5D">
              <w:rPr>
                <w:rFonts w:ascii="Arial" w:hAnsi="Arial" w:cs="Arial"/>
                <w:noProof/>
                <w:color w:val="0000FF"/>
                <w:sz w:val="18"/>
                <w:szCs w:val="18"/>
              </w:rPr>
              <w:drawing>
                <wp:inline distT="0" distB="0" distL="0" distR="0" wp14:anchorId="2C8FF928" wp14:editId="2A564162">
                  <wp:extent cx="4067175" cy="2645704"/>
                  <wp:effectExtent l="0" t="0" r="0" b="2540"/>
                  <wp:docPr id="61" name="Grafik 61" descr="alaune03062014">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aune03062014">
                            <a:hlinkClick r:id="rId244"/>
                          </pic:cNvPr>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067175" cy="2645704"/>
                          </a:xfrm>
                          <a:prstGeom prst="rect">
                            <a:avLst/>
                          </a:prstGeom>
                          <a:noFill/>
                          <a:ln>
                            <a:noFill/>
                          </a:ln>
                        </pic:spPr>
                      </pic:pic>
                    </a:graphicData>
                  </a:graphic>
                </wp:inline>
              </w:drawing>
            </w: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rHeight w:val="180"/>
          <w:tblCellSpacing w:w="0" w:type="dxa"/>
          <w:jc w:val="center"/>
        </w:trPr>
        <w:tc>
          <w:tcPr>
            <w:tcW w:w="0" w:type="auto"/>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c>
                <w:tcPr>
                  <w:tcW w:w="0" w:type="auto"/>
                  <w:hideMark/>
                </w:tcPr>
                <w:p w:rsidR="00011D5D" w:rsidRPr="00011D5D" w:rsidRDefault="00011D5D">
                  <w:pPr>
                    <w:pStyle w:val="berschrift1"/>
                    <w:rPr>
                      <w:rFonts w:ascii="Arial" w:hAnsi="Arial" w:cs="Arial"/>
                      <w:sz w:val="18"/>
                      <w:szCs w:val="18"/>
                      <w:lang w:val="fr-FR"/>
                    </w:rPr>
                  </w:pPr>
                  <w:hyperlink r:id="rId246" w:history="1">
                    <w:r w:rsidRPr="00011D5D">
                      <w:rPr>
                        <w:rStyle w:val="Hyperlink"/>
                        <w:rFonts w:ascii="Arial" w:hAnsi="Arial" w:cs="Arial"/>
                        <w:sz w:val="18"/>
                        <w:szCs w:val="18"/>
                        <w:lang w:val="fr-FR"/>
                      </w:rPr>
                      <w:t>Élections européennes : des résultats qui interpellent</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011D5D" w:rsidRPr="00011D5D">
                    <w:trPr>
                      <w:tblCellSpacing w:w="0" w:type="dxa"/>
                    </w:trPr>
                    <w:tc>
                      <w:tcPr>
                        <w:tcW w:w="0" w:type="auto"/>
                        <w:hideMark/>
                      </w:tcPr>
                      <w:p w:rsidR="00011D5D" w:rsidRPr="00011D5D" w:rsidRDefault="00011D5D">
                        <w:pPr>
                          <w:rPr>
                            <w:rFonts w:ascii="Arial" w:hAnsi="Arial" w:cs="Arial"/>
                            <w:sz w:val="18"/>
                            <w:szCs w:val="18"/>
                            <w:lang w:val="fr-FR"/>
                          </w:rPr>
                        </w:pPr>
                      </w:p>
                    </w:tc>
                    <w:tc>
                      <w:tcPr>
                        <w:tcW w:w="360" w:type="dxa"/>
                        <w:vAlign w:val="center"/>
                        <w:hideMark/>
                      </w:tcPr>
                      <w:p w:rsidR="00011D5D" w:rsidRPr="00011D5D" w:rsidRDefault="00011D5D">
                        <w:pPr>
                          <w:rPr>
                            <w:rFonts w:ascii="Arial" w:hAnsi="Arial" w:cs="Arial"/>
                            <w:sz w:val="18"/>
                            <w:szCs w:val="18"/>
                            <w:lang w:val="fr-FR"/>
                          </w:rPr>
                        </w:pPr>
                      </w:p>
                    </w:tc>
                  </w:tr>
                </w:tbl>
                <w:p w:rsidR="00011D5D" w:rsidRPr="00011D5D" w:rsidRDefault="00011D5D">
                  <w:pPr>
                    <w:spacing w:before="100" w:beforeAutospacing="1" w:after="100" w:afterAutospacing="1"/>
                    <w:rPr>
                      <w:rFonts w:ascii="Arial" w:hAnsi="Arial" w:cs="Arial"/>
                      <w:sz w:val="18"/>
                      <w:szCs w:val="18"/>
                      <w:lang w:val="fr-FR"/>
                    </w:rPr>
                  </w:pPr>
                  <w:r w:rsidRPr="00011D5D">
                    <w:rPr>
                      <w:rFonts w:ascii="Arial" w:hAnsi="Arial" w:cs="Arial"/>
                      <w:sz w:val="18"/>
                      <w:szCs w:val="18"/>
                      <w:lang w:val="fr-FR"/>
                    </w:rPr>
                    <w:t>Comme tu en as sûrement entendu parler, les élections européennes ont eu lieu le dimanche 25 mai dernier en France. Ces élections permettent aux citoyens des 28 pays de l’Union Européenne (l’U.E) d’élire les députés qui siègeront au Parlement européen. Cette institution propose et met en œuvre les politiques européennes : par exemple, c’est elle qui établit le budget de l’U.E et adopte ses lois.</w:t>
                  </w:r>
                </w:p>
                <w:p w:rsidR="00011D5D" w:rsidRPr="00011D5D" w:rsidRDefault="00011D5D">
                  <w:pPr>
                    <w:spacing w:before="100" w:beforeAutospacing="1" w:after="100" w:afterAutospacing="1"/>
                    <w:rPr>
                      <w:rFonts w:ascii="Arial" w:hAnsi="Arial" w:cs="Arial"/>
                      <w:sz w:val="18"/>
                      <w:szCs w:val="18"/>
                      <w:lang w:val="fr-FR"/>
                    </w:rPr>
                  </w:pPr>
                  <w:r w:rsidRPr="00011D5D">
                    <w:rPr>
                      <w:rFonts w:ascii="Arial" w:hAnsi="Arial" w:cs="Arial"/>
                      <w:sz w:val="18"/>
                      <w:szCs w:val="18"/>
                      <w:lang w:val="fr-FR"/>
                    </w:rPr>
                    <w:t> Les résultats de ces élections ont choqué beaucoup de citoyens français et européens : le Front Nati</w:t>
                  </w:r>
                  <w:r w:rsidRPr="00011D5D">
                    <w:rPr>
                      <w:rFonts w:ascii="Arial" w:hAnsi="Arial" w:cs="Arial"/>
                      <w:sz w:val="18"/>
                      <w:szCs w:val="18"/>
                      <w:lang w:val="fr-FR"/>
                    </w:rPr>
                    <w:t>o</w:t>
                  </w:r>
                  <w:r w:rsidRPr="00011D5D">
                    <w:rPr>
                      <w:rFonts w:ascii="Arial" w:hAnsi="Arial" w:cs="Arial"/>
                      <w:sz w:val="18"/>
                      <w:szCs w:val="18"/>
                      <w:lang w:val="fr-FR"/>
                    </w:rPr>
                    <w:t>nal (le FN) a obtenu 25% des voix et il aura donc 24 représe</w:t>
                  </w:r>
                  <w:r w:rsidRPr="00011D5D">
                    <w:rPr>
                      <w:rFonts w:ascii="Arial" w:hAnsi="Arial" w:cs="Arial"/>
                      <w:sz w:val="18"/>
                      <w:szCs w:val="18"/>
                      <w:lang w:val="fr-FR"/>
                    </w:rPr>
                    <w:t>n</w:t>
                  </w:r>
                  <w:r w:rsidRPr="00011D5D">
                    <w:rPr>
                      <w:rFonts w:ascii="Arial" w:hAnsi="Arial" w:cs="Arial"/>
                      <w:sz w:val="18"/>
                      <w:szCs w:val="18"/>
                      <w:lang w:val="fr-FR"/>
                    </w:rPr>
                    <w:t>tants au Parlement européen. C’est la première fois que ce parti est en tête d’une élection importante en France. Pourquoi ces résultats inte</w:t>
                  </w:r>
                  <w:r w:rsidRPr="00011D5D">
                    <w:rPr>
                      <w:rFonts w:ascii="Arial" w:hAnsi="Arial" w:cs="Arial"/>
                      <w:sz w:val="18"/>
                      <w:szCs w:val="18"/>
                      <w:lang w:val="fr-FR"/>
                    </w:rPr>
                    <w:t>r</w:t>
                  </w:r>
                  <w:r w:rsidRPr="00011D5D">
                    <w:rPr>
                      <w:rFonts w:ascii="Arial" w:hAnsi="Arial" w:cs="Arial"/>
                      <w:sz w:val="18"/>
                      <w:szCs w:val="18"/>
                      <w:lang w:val="fr-FR"/>
                    </w:rPr>
                    <w:t>pellent-ils ? En fait, la France est un des six pays qui a fondé l’U.E avec l’Allemagne, l’Italie, les Pays-Bas et le Luxe</w:t>
                  </w:r>
                  <w:r w:rsidRPr="00011D5D">
                    <w:rPr>
                      <w:rFonts w:ascii="Arial" w:hAnsi="Arial" w:cs="Arial"/>
                      <w:sz w:val="18"/>
                      <w:szCs w:val="18"/>
                      <w:lang w:val="fr-FR"/>
                    </w:rPr>
                    <w:t>m</w:t>
                  </w:r>
                  <w:r w:rsidRPr="00011D5D">
                    <w:rPr>
                      <w:rFonts w:ascii="Arial" w:hAnsi="Arial" w:cs="Arial"/>
                      <w:sz w:val="18"/>
                      <w:szCs w:val="18"/>
                      <w:lang w:val="fr-FR"/>
                    </w:rPr>
                    <w:t>bourg et elle devrait donc soutenir son développement. Pourtant, le parti qui arrive en tête aux élections, le F.N, est très opposé à l’U.E : il pense qu’en ouvrant les frontières qui séparent ses états membres, les étrangers vont venir prendre le travail des Français. Le FN réclame aussi la su</w:t>
                  </w:r>
                  <w:r w:rsidRPr="00011D5D">
                    <w:rPr>
                      <w:rFonts w:ascii="Arial" w:hAnsi="Arial" w:cs="Arial"/>
                      <w:sz w:val="18"/>
                      <w:szCs w:val="18"/>
                      <w:lang w:val="fr-FR"/>
                    </w:rPr>
                    <w:t>p</w:t>
                  </w:r>
                  <w:r w:rsidRPr="00011D5D">
                    <w:rPr>
                      <w:rFonts w:ascii="Arial" w:hAnsi="Arial" w:cs="Arial"/>
                      <w:sz w:val="18"/>
                      <w:szCs w:val="18"/>
                      <w:lang w:val="fr-FR"/>
                    </w:rPr>
                    <w:t>pression de l’euro et le retour à la monnaie nationale : le franc. Par ailleurs, de nombreuses personnes n’ont pas voté aux éle</w:t>
                  </w:r>
                  <w:r w:rsidRPr="00011D5D">
                    <w:rPr>
                      <w:rFonts w:ascii="Arial" w:hAnsi="Arial" w:cs="Arial"/>
                      <w:sz w:val="18"/>
                      <w:szCs w:val="18"/>
                      <w:lang w:val="fr-FR"/>
                    </w:rPr>
                    <w:t>c</w:t>
                  </w:r>
                  <w:r w:rsidRPr="00011D5D">
                    <w:rPr>
                      <w:rFonts w:ascii="Arial" w:hAnsi="Arial" w:cs="Arial"/>
                      <w:sz w:val="18"/>
                      <w:szCs w:val="18"/>
                      <w:lang w:val="fr-FR"/>
                    </w:rPr>
                    <w:t>tions européennes, ce qui montre qu’elles ne s’intéressent pas assez à l’U.E. Les résultats montrent donc bien que beaucoup trop de Français ne sentent pas assez citoyens eur</w:t>
                  </w:r>
                  <w:r w:rsidRPr="00011D5D">
                    <w:rPr>
                      <w:rFonts w:ascii="Arial" w:hAnsi="Arial" w:cs="Arial"/>
                      <w:sz w:val="18"/>
                      <w:szCs w:val="18"/>
                      <w:lang w:val="fr-FR"/>
                    </w:rPr>
                    <w:t>o</w:t>
                  </w:r>
                  <w:r w:rsidRPr="00011D5D">
                    <w:rPr>
                      <w:rFonts w:ascii="Arial" w:hAnsi="Arial" w:cs="Arial"/>
                      <w:sz w:val="18"/>
                      <w:szCs w:val="18"/>
                      <w:lang w:val="fr-FR"/>
                    </w:rPr>
                    <w:t>péens.</w:t>
                  </w:r>
                </w:p>
              </w:tc>
              <w:tc>
                <w:tcPr>
                  <w:tcW w:w="360" w:type="dxa"/>
                  <w:vAlign w:val="center"/>
                  <w:hideMark/>
                </w:tcPr>
                <w:p w:rsidR="00011D5D" w:rsidRPr="00011D5D" w:rsidRDefault="00011D5D">
                  <w:pPr>
                    <w:rPr>
                      <w:rFonts w:ascii="Arial" w:hAnsi="Arial" w:cs="Arial"/>
                      <w:sz w:val="18"/>
                      <w:szCs w:val="18"/>
                      <w:lang w:val="fr-FR"/>
                    </w:rPr>
                  </w:pPr>
                  <w:r w:rsidRPr="00011D5D">
                    <w:rPr>
                      <w:rFonts w:ascii="Arial" w:hAnsi="Arial" w:cs="Arial"/>
                      <w:sz w:val="18"/>
                      <w:szCs w:val="18"/>
                      <w:lang w:val="fr-FR"/>
                    </w:rPr>
                    <w:t> </w:t>
                  </w:r>
                </w:p>
              </w:tc>
            </w:tr>
          </w:tbl>
          <w:p w:rsidR="00011D5D" w:rsidRPr="00011D5D" w:rsidRDefault="00011D5D">
            <w:pPr>
              <w:jc w:val="center"/>
              <w:rPr>
                <w:rFonts w:ascii="Arial" w:hAnsi="Arial" w:cs="Arial"/>
                <w:sz w:val="18"/>
                <w:szCs w:val="18"/>
                <w:lang w:val="fr-FR"/>
              </w:rPr>
            </w:pPr>
          </w:p>
        </w:tc>
      </w:tr>
      <w:tr w:rsidR="00011D5D" w:rsidRPr="00011D5D">
        <w:trPr>
          <w:trHeight w:val="180"/>
          <w:tblCellSpacing w:w="0" w:type="dxa"/>
          <w:jc w:val="center"/>
        </w:trPr>
        <w:tc>
          <w:tcPr>
            <w:tcW w:w="0" w:type="auto"/>
            <w:vAlign w:val="center"/>
            <w:hideMark/>
          </w:tcPr>
          <w:p w:rsidR="00011D5D" w:rsidRPr="00011D5D" w:rsidRDefault="00011D5D">
            <w:pPr>
              <w:rPr>
                <w:rFonts w:ascii="Arial" w:hAnsi="Arial" w:cs="Arial"/>
                <w:sz w:val="18"/>
                <w:szCs w:val="18"/>
                <w:lang w:val="fr-FR"/>
              </w:rPr>
            </w:pP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blCellSpacing w:w="0" w:type="dxa"/>
          <w:jc w:val="center"/>
        </w:trPr>
        <w:tc>
          <w:tcPr>
            <w:tcW w:w="0" w:type="auto"/>
            <w:hideMark/>
          </w:tcPr>
          <w:p w:rsidR="00011D5D" w:rsidRPr="00011D5D" w:rsidRDefault="00011D5D">
            <w:pPr>
              <w:jc w:val="center"/>
              <w:rPr>
                <w:rFonts w:ascii="Arial" w:hAnsi="Arial" w:cs="Arial"/>
                <w:sz w:val="18"/>
                <w:szCs w:val="18"/>
              </w:rPr>
            </w:pPr>
            <w:r w:rsidRPr="00011D5D">
              <w:rPr>
                <w:rFonts w:ascii="Arial" w:hAnsi="Arial" w:cs="Arial"/>
                <w:noProof/>
                <w:sz w:val="18"/>
                <w:szCs w:val="18"/>
              </w:rPr>
              <w:drawing>
                <wp:inline distT="0" distB="0" distL="0" distR="0" wp14:anchorId="4A171BE0" wp14:editId="739540F4">
                  <wp:extent cx="5705475" cy="457200"/>
                  <wp:effectExtent l="0" t="0" r="9525" b="0"/>
                  <wp:docPr id="60" name="Grafik 60" descr="tétièr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étières0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blCellSpacing w:w="0" w:type="dxa"/>
          <w:jc w:val="center"/>
        </w:trPr>
        <w:tc>
          <w:tcPr>
            <w:tcW w:w="0" w:type="auto"/>
            <w:hideMark/>
          </w:tcPr>
          <w:p w:rsidR="00011D5D" w:rsidRPr="00011D5D" w:rsidRDefault="00011D5D">
            <w:pPr>
              <w:jc w:val="center"/>
              <w:rPr>
                <w:rFonts w:ascii="Arial" w:hAnsi="Arial" w:cs="Arial"/>
                <w:sz w:val="18"/>
                <w:szCs w:val="18"/>
              </w:rPr>
            </w:pPr>
            <w:r w:rsidRPr="00011D5D">
              <w:rPr>
                <w:rFonts w:ascii="Arial" w:hAnsi="Arial" w:cs="Arial"/>
                <w:noProof/>
                <w:color w:val="0000FF"/>
                <w:sz w:val="18"/>
                <w:szCs w:val="18"/>
              </w:rPr>
              <w:lastRenderedPageBreak/>
              <w:drawing>
                <wp:inline distT="0" distB="0" distL="0" distR="0" wp14:anchorId="3FE9D603" wp14:editId="08C41739">
                  <wp:extent cx="5695950" cy="1962150"/>
                  <wp:effectExtent l="0" t="0" r="0" b="0"/>
                  <wp:docPr id="59" name="Grafik 59" descr="discute_minute03062014">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cute_minute03062014">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rHeight w:val="180"/>
          <w:tblCellSpacing w:w="0" w:type="dxa"/>
          <w:jc w:val="center"/>
        </w:trPr>
        <w:tc>
          <w:tcPr>
            <w:tcW w:w="0" w:type="auto"/>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c>
                <w:tcPr>
                  <w:tcW w:w="0" w:type="auto"/>
                  <w:hideMark/>
                </w:tcPr>
                <w:p w:rsidR="00011D5D" w:rsidRPr="00011D5D" w:rsidRDefault="00011D5D">
                  <w:pPr>
                    <w:pStyle w:val="berschrift1"/>
                    <w:rPr>
                      <w:rFonts w:ascii="Arial" w:hAnsi="Arial" w:cs="Arial"/>
                      <w:sz w:val="18"/>
                      <w:szCs w:val="18"/>
                      <w:lang w:val="fr-FR"/>
                    </w:rPr>
                  </w:pPr>
                  <w:hyperlink r:id="rId249" w:history="1">
                    <w:r w:rsidRPr="00011D5D">
                      <w:rPr>
                        <w:rStyle w:val="Hyperlink"/>
                        <w:rFonts w:ascii="Arial" w:hAnsi="Arial" w:cs="Arial"/>
                        <w:sz w:val="18"/>
                        <w:szCs w:val="18"/>
                        <w:lang w:val="fr-FR"/>
                      </w:rPr>
                      <w:t xml:space="preserve">300 millions de citoyens européens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011D5D" w:rsidRPr="00011D5D">
                    <w:trPr>
                      <w:tblCellSpacing w:w="0" w:type="dxa"/>
                    </w:trPr>
                    <w:tc>
                      <w:tcPr>
                        <w:tcW w:w="0" w:type="auto"/>
                        <w:hideMark/>
                      </w:tcPr>
                      <w:p w:rsidR="00011D5D" w:rsidRPr="00011D5D" w:rsidRDefault="00011D5D">
                        <w:pPr>
                          <w:rPr>
                            <w:rFonts w:ascii="Arial" w:hAnsi="Arial" w:cs="Arial"/>
                            <w:sz w:val="18"/>
                            <w:szCs w:val="18"/>
                            <w:lang w:val="fr-FR"/>
                          </w:rPr>
                        </w:pPr>
                      </w:p>
                    </w:tc>
                    <w:tc>
                      <w:tcPr>
                        <w:tcW w:w="360" w:type="dxa"/>
                        <w:vAlign w:val="center"/>
                        <w:hideMark/>
                      </w:tcPr>
                      <w:p w:rsidR="00011D5D" w:rsidRPr="00011D5D" w:rsidRDefault="00011D5D">
                        <w:pPr>
                          <w:rPr>
                            <w:rFonts w:ascii="Arial" w:hAnsi="Arial" w:cs="Arial"/>
                            <w:sz w:val="18"/>
                            <w:szCs w:val="18"/>
                            <w:lang w:val="fr-FR"/>
                          </w:rPr>
                        </w:pPr>
                      </w:p>
                    </w:tc>
                  </w:tr>
                </w:tbl>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0000FF"/>
                      <w:sz w:val="18"/>
                      <w:szCs w:val="18"/>
                      <w:lang w:val="fr-FR"/>
                    </w:rPr>
                    <w:t>Arthur :</w:t>
                  </w:r>
                  <w:r w:rsidRPr="00011D5D">
                    <w:rPr>
                      <w:rFonts w:ascii="Arial" w:hAnsi="Arial" w:cs="Arial"/>
                      <w:color w:val="0000FF"/>
                      <w:sz w:val="18"/>
                      <w:szCs w:val="18"/>
                      <w:lang w:val="fr-FR"/>
                    </w:rPr>
                    <w:t xml:space="preserve"> </w:t>
                  </w:r>
                  <w:r w:rsidRPr="00011D5D">
                    <w:rPr>
                      <w:rFonts w:ascii="Arial" w:hAnsi="Arial" w:cs="Arial"/>
                      <w:sz w:val="18"/>
                      <w:szCs w:val="18"/>
                      <w:lang w:val="fr-FR"/>
                    </w:rPr>
                    <w:t>Les résultats des élections européennes ont choqué ! Quand ma famille a appris que c’est le Front Nati</w:t>
                  </w:r>
                  <w:r w:rsidRPr="00011D5D">
                    <w:rPr>
                      <w:rFonts w:ascii="Arial" w:hAnsi="Arial" w:cs="Arial"/>
                      <w:sz w:val="18"/>
                      <w:szCs w:val="18"/>
                      <w:lang w:val="fr-FR"/>
                    </w:rPr>
                    <w:t>o</w:t>
                  </w:r>
                  <w:r w:rsidRPr="00011D5D">
                    <w:rPr>
                      <w:rFonts w:ascii="Arial" w:hAnsi="Arial" w:cs="Arial"/>
                      <w:sz w:val="18"/>
                      <w:szCs w:val="18"/>
                      <w:lang w:val="fr-FR"/>
                    </w:rPr>
                    <w:t>nal qui était arrivé en tête, elle n’en croyait pas ses oreilles…</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993300"/>
                      <w:sz w:val="18"/>
                      <w:szCs w:val="18"/>
                      <w:lang w:val="fr-FR"/>
                    </w:rPr>
                    <w:t>Sarah :</w:t>
                  </w:r>
                  <w:r w:rsidRPr="00011D5D">
                    <w:rPr>
                      <w:rFonts w:ascii="Arial" w:hAnsi="Arial" w:cs="Arial"/>
                      <w:sz w:val="18"/>
                      <w:szCs w:val="18"/>
                      <w:lang w:val="fr-FR"/>
                    </w:rPr>
                    <w:t xml:space="preserve"> Pareil pour la mienne… Je me demande comment ce parti a pu obtenir autant de voix.</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FF99CC"/>
                      <w:sz w:val="18"/>
                      <w:szCs w:val="18"/>
                      <w:lang w:val="fr-FR"/>
                    </w:rPr>
                    <w:t>Agathe :</w:t>
                  </w:r>
                  <w:r w:rsidRPr="00011D5D">
                    <w:rPr>
                      <w:rFonts w:ascii="Arial" w:hAnsi="Arial" w:cs="Arial"/>
                      <w:sz w:val="18"/>
                      <w:szCs w:val="18"/>
                      <w:lang w:val="fr-FR"/>
                    </w:rPr>
                    <w:t xml:space="preserve"> Il paraît que c’est parce que beaucoup de citoyens sont déçus par les autres partis…</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339966"/>
                      <w:sz w:val="18"/>
                      <w:szCs w:val="18"/>
                      <w:lang w:val="fr-FR"/>
                    </w:rPr>
                    <w:t>Gary :</w:t>
                  </w:r>
                  <w:r w:rsidRPr="00011D5D">
                    <w:rPr>
                      <w:rFonts w:ascii="Arial" w:hAnsi="Arial" w:cs="Arial"/>
                      <w:color w:val="339966"/>
                      <w:sz w:val="18"/>
                      <w:szCs w:val="18"/>
                      <w:lang w:val="fr-FR"/>
                    </w:rPr>
                    <w:t xml:space="preserve"> </w:t>
                  </w:r>
                  <w:r w:rsidRPr="00011D5D">
                    <w:rPr>
                      <w:rFonts w:ascii="Arial" w:hAnsi="Arial" w:cs="Arial"/>
                      <w:sz w:val="18"/>
                      <w:szCs w:val="18"/>
                      <w:lang w:val="fr-FR"/>
                    </w:rPr>
                    <w:t>Et puis, il y a plein de gens qui ne s’intéressent pas aux élections européennes. Du coup, ils ne se déplacent même pas pour aller voter.</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0000FF"/>
                      <w:sz w:val="18"/>
                      <w:szCs w:val="18"/>
                      <w:lang w:val="fr-FR"/>
                    </w:rPr>
                    <w:t>Arthur :</w:t>
                  </w:r>
                  <w:r w:rsidRPr="00011D5D">
                    <w:rPr>
                      <w:rFonts w:ascii="Arial" w:hAnsi="Arial" w:cs="Arial"/>
                      <w:color w:val="0000FF"/>
                      <w:sz w:val="18"/>
                      <w:szCs w:val="18"/>
                      <w:lang w:val="fr-FR"/>
                    </w:rPr>
                    <w:t> </w:t>
                  </w:r>
                  <w:r w:rsidRPr="00011D5D">
                    <w:rPr>
                      <w:rFonts w:ascii="Arial" w:hAnsi="Arial" w:cs="Arial"/>
                      <w:sz w:val="18"/>
                      <w:szCs w:val="18"/>
                      <w:lang w:val="fr-FR"/>
                    </w:rPr>
                    <w:t>Oui, ce sont les abstentionnistes.</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993300"/>
                      <w:sz w:val="18"/>
                      <w:szCs w:val="18"/>
                      <w:lang w:val="fr-FR"/>
                    </w:rPr>
                    <w:t>Sarah :</w:t>
                  </w:r>
                  <w:r w:rsidRPr="00011D5D">
                    <w:rPr>
                      <w:rFonts w:ascii="Arial" w:hAnsi="Arial" w:cs="Arial"/>
                      <w:sz w:val="18"/>
                      <w:szCs w:val="18"/>
                      <w:lang w:val="fr-FR"/>
                    </w:rPr>
                    <w:t> Exactement, Arthur. Personnellement, je ne comprends pas que certaines personnes n’aillent pas voter pour ces élections. Si j’avais pu, moi, je serais allée v</w:t>
                  </w:r>
                  <w:r w:rsidRPr="00011D5D">
                    <w:rPr>
                      <w:rFonts w:ascii="Arial" w:hAnsi="Arial" w:cs="Arial"/>
                      <w:sz w:val="18"/>
                      <w:szCs w:val="18"/>
                      <w:lang w:val="fr-FR"/>
                    </w:rPr>
                    <w:t>o</w:t>
                  </w:r>
                  <w:r w:rsidRPr="00011D5D">
                    <w:rPr>
                      <w:rFonts w:ascii="Arial" w:hAnsi="Arial" w:cs="Arial"/>
                      <w:sz w:val="18"/>
                      <w:szCs w:val="18"/>
                      <w:lang w:val="fr-FR"/>
                    </w:rPr>
                    <w:t>ter.</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0000FF"/>
                      <w:sz w:val="18"/>
                      <w:szCs w:val="18"/>
                      <w:lang w:val="fr-FR"/>
                    </w:rPr>
                    <w:t>Arthur :</w:t>
                  </w:r>
                  <w:r w:rsidRPr="00011D5D">
                    <w:rPr>
                      <w:rFonts w:ascii="Arial" w:hAnsi="Arial" w:cs="Arial"/>
                      <w:color w:val="0000FF"/>
                      <w:sz w:val="18"/>
                      <w:szCs w:val="18"/>
                      <w:lang w:val="fr-FR"/>
                    </w:rPr>
                    <w:t>  </w:t>
                  </w:r>
                  <w:r w:rsidRPr="00011D5D">
                    <w:rPr>
                      <w:rFonts w:ascii="Arial" w:hAnsi="Arial" w:cs="Arial"/>
                      <w:sz w:val="18"/>
                      <w:szCs w:val="18"/>
                      <w:lang w:val="fr-FR"/>
                    </w:rPr>
                    <w:t>Moi aussi ! C’est important de choisir nos représentants au Parlement eur</w:t>
                  </w:r>
                  <w:r w:rsidRPr="00011D5D">
                    <w:rPr>
                      <w:rFonts w:ascii="Arial" w:hAnsi="Arial" w:cs="Arial"/>
                      <w:sz w:val="18"/>
                      <w:szCs w:val="18"/>
                      <w:lang w:val="fr-FR"/>
                    </w:rPr>
                    <w:t>o</w:t>
                  </w:r>
                  <w:r w:rsidRPr="00011D5D">
                    <w:rPr>
                      <w:rFonts w:ascii="Arial" w:hAnsi="Arial" w:cs="Arial"/>
                      <w:sz w:val="18"/>
                      <w:szCs w:val="18"/>
                      <w:lang w:val="fr-FR"/>
                    </w:rPr>
                    <w:t>péen.</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FF6600"/>
                      <w:sz w:val="18"/>
                      <w:szCs w:val="18"/>
                      <w:lang w:val="fr-FR"/>
                    </w:rPr>
                    <w:t>P’tite Marianne :</w:t>
                  </w:r>
                  <w:r w:rsidRPr="00011D5D">
                    <w:rPr>
                      <w:rFonts w:ascii="Arial" w:hAnsi="Arial" w:cs="Arial"/>
                      <w:sz w:val="18"/>
                      <w:szCs w:val="18"/>
                      <w:lang w:val="fr-FR"/>
                    </w:rPr>
                    <w:t> Qui a le droit de voter aux élections européennes ?</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FF99CC"/>
                      <w:sz w:val="18"/>
                      <w:szCs w:val="18"/>
                      <w:lang w:val="fr-FR"/>
                    </w:rPr>
                    <w:t>Agathe :</w:t>
                  </w:r>
                  <w:r w:rsidRPr="00011D5D">
                    <w:rPr>
                      <w:rFonts w:ascii="Arial" w:hAnsi="Arial" w:cs="Arial"/>
                      <w:sz w:val="18"/>
                      <w:szCs w:val="18"/>
                      <w:lang w:val="fr-FR"/>
                    </w:rPr>
                    <w:t> Tous les citoyens des 28 pays membres de l’Union Européenne qui ont plus de 18 ans.</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FF6600"/>
                      <w:sz w:val="18"/>
                      <w:szCs w:val="18"/>
                      <w:lang w:val="fr-FR"/>
                    </w:rPr>
                    <w:t>P’tite Marianne :</w:t>
                  </w:r>
                  <w:r w:rsidRPr="00011D5D">
                    <w:rPr>
                      <w:rFonts w:ascii="Arial" w:hAnsi="Arial" w:cs="Arial"/>
                      <w:sz w:val="18"/>
                      <w:szCs w:val="18"/>
                      <w:lang w:val="fr-FR"/>
                    </w:rPr>
                    <w:t> Ouah ! Ça fait beaucoup d’électeurs !</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339966"/>
                      <w:sz w:val="18"/>
                      <w:szCs w:val="18"/>
                      <w:lang w:val="fr-FR"/>
                    </w:rPr>
                    <w:t>Gary :</w:t>
                  </w:r>
                  <w:r w:rsidRPr="00011D5D">
                    <w:rPr>
                      <w:rFonts w:ascii="Arial" w:hAnsi="Arial" w:cs="Arial"/>
                      <w:color w:val="339966"/>
                      <w:sz w:val="18"/>
                      <w:szCs w:val="18"/>
                      <w:lang w:val="fr-FR"/>
                    </w:rPr>
                    <w:t> </w:t>
                  </w:r>
                  <w:r w:rsidRPr="00011D5D">
                    <w:rPr>
                      <w:rFonts w:ascii="Arial" w:hAnsi="Arial" w:cs="Arial"/>
                      <w:sz w:val="18"/>
                      <w:szCs w:val="18"/>
                      <w:lang w:val="fr-FR"/>
                    </w:rPr>
                    <w:t>Carrément, cela représente plus de 300 millions de citoyens qui élisent 751 députés européens pour une durée de 5 ans. Plus un pays est peuplé, plus il choisit de députés. Le pays qui en élit le plus est l’Allemagne avec 96 députés et celui qui en nomme le moins est Malte avec seulement 6 députés.</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FF6600"/>
                      <w:sz w:val="18"/>
                      <w:szCs w:val="18"/>
                      <w:lang w:val="fr-FR"/>
                    </w:rPr>
                    <w:t>P’tite Marianne :</w:t>
                  </w:r>
                  <w:r w:rsidRPr="00011D5D">
                    <w:rPr>
                      <w:rFonts w:ascii="Arial" w:hAnsi="Arial" w:cs="Arial"/>
                      <w:sz w:val="18"/>
                      <w:szCs w:val="18"/>
                      <w:lang w:val="fr-FR"/>
                    </w:rPr>
                    <w:t xml:space="preserve"> Ah ! Oui ? Alors combien de députés européens les citoyens Français nomment-ils ?</w:t>
                  </w:r>
                </w:p>
                <w:p w:rsidR="00011D5D" w:rsidRPr="00011D5D" w:rsidRDefault="00011D5D">
                  <w:pPr>
                    <w:spacing w:before="100" w:beforeAutospacing="1" w:after="100" w:afterAutospacing="1"/>
                    <w:rPr>
                      <w:rFonts w:ascii="Arial" w:hAnsi="Arial" w:cs="Arial"/>
                      <w:sz w:val="18"/>
                      <w:szCs w:val="18"/>
                      <w:lang w:val="fr-FR"/>
                    </w:rPr>
                  </w:pPr>
                  <w:r w:rsidRPr="00011D5D">
                    <w:rPr>
                      <w:rStyle w:val="Fett"/>
                      <w:rFonts w:ascii="Arial" w:hAnsi="Arial" w:cs="Arial"/>
                      <w:color w:val="993300"/>
                      <w:sz w:val="18"/>
                      <w:szCs w:val="18"/>
                      <w:lang w:val="fr-FR"/>
                    </w:rPr>
                    <w:t>Sarah :</w:t>
                  </w:r>
                  <w:r w:rsidRPr="00011D5D">
                    <w:rPr>
                      <w:rFonts w:ascii="Arial" w:hAnsi="Arial" w:cs="Arial"/>
                      <w:sz w:val="18"/>
                      <w:szCs w:val="18"/>
                      <w:lang w:val="fr-FR"/>
                    </w:rPr>
                    <w:t> 74 et heureusement, tous nos députés ne font pas partie du Front National…</w:t>
                  </w:r>
                </w:p>
              </w:tc>
              <w:tc>
                <w:tcPr>
                  <w:tcW w:w="360" w:type="dxa"/>
                  <w:vAlign w:val="center"/>
                  <w:hideMark/>
                </w:tcPr>
                <w:p w:rsidR="00011D5D" w:rsidRPr="00011D5D" w:rsidRDefault="00011D5D">
                  <w:pPr>
                    <w:rPr>
                      <w:rFonts w:ascii="Arial" w:hAnsi="Arial" w:cs="Arial"/>
                      <w:sz w:val="18"/>
                      <w:szCs w:val="18"/>
                      <w:lang w:val="fr-FR"/>
                    </w:rPr>
                  </w:pPr>
                  <w:r w:rsidRPr="00011D5D">
                    <w:rPr>
                      <w:rFonts w:ascii="Arial" w:hAnsi="Arial" w:cs="Arial"/>
                      <w:sz w:val="18"/>
                      <w:szCs w:val="18"/>
                      <w:lang w:val="fr-FR"/>
                    </w:rPr>
                    <w:t> </w:t>
                  </w:r>
                </w:p>
              </w:tc>
            </w:tr>
          </w:tbl>
          <w:p w:rsidR="00011D5D" w:rsidRPr="00011D5D" w:rsidRDefault="00011D5D">
            <w:pPr>
              <w:jc w:val="center"/>
              <w:rPr>
                <w:rFonts w:ascii="Arial" w:hAnsi="Arial" w:cs="Arial"/>
                <w:sz w:val="18"/>
                <w:szCs w:val="18"/>
                <w:lang w:val="fr-FR"/>
              </w:rPr>
            </w:pPr>
          </w:p>
        </w:tc>
      </w:tr>
      <w:tr w:rsidR="00011D5D" w:rsidRPr="00011D5D">
        <w:trPr>
          <w:trHeight w:val="180"/>
          <w:tblCellSpacing w:w="0" w:type="dxa"/>
          <w:jc w:val="center"/>
        </w:trPr>
        <w:tc>
          <w:tcPr>
            <w:tcW w:w="0" w:type="auto"/>
            <w:vAlign w:val="center"/>
            <w:hideMark/>
          </w:tcPr>
          <w:p w:rsidR="00011D5D" w:rsidRPr="00011D5D" w:rsidRDefault="00011D5D">
            <w:pPr>
              <w:rPr>
                <w:rFonts w:ascii="Arial" w:hAnsi="Arial" w:cs="Arial"/>
                <w:sz w:val="18"/>
                <w:szCs w:val="18"/>
                <w:lang w:val="fr-FR"/>
              </w:rPr>
            </w:pP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blCellSpacing w:w="0" w:type="dxa"/>
          <w:jc w:val="center"/>
        </w:trPr>
        <w:tc>
          <w:tcPr>
            <w:tcW w:w="0" w:type="auto"/>
            <w:hideMark/>
          </w:tcPr>
          <w:p w:rsidR="00011D5D" w:rsidRPr="00011D5D" w:rsidRDefault="00011D5D">
            <w:pPr>
              <w:jc w:val="center"/>
              <w:rPr>
                <w:rFonts w:ascii="Arial" w:hAnsi="Arial" w:cs="Arial"/>
                <w:sz w:val="18"/>
                <w:szCs w:val="18"/>
              </w:rPr>
            </w:pPr>
            <w:r w:rsidRPr="00011D5D">
              <w:rPr>
                <w:rFonts w:ascii="Arial" w:hAnsi="Arial" w:cs="Arial"/>
                <w:noProof/>
                <w:sz w:val="18"/>
                <w:szCs w:val="18"/>
              </w:rPr>
              <w:drawing>
                <wp:inline distT="0" distB="0" distL="0" distR="0" wp14:anchorId="65BB88EC" wp14:editId="6680ADCF">
                  <wp:extent cx="5705475" cy="485775"/>
                  <wp:effectExtent l="0" t="0" r="9525" b="9525"/>
                  <wp:docPr id="58" name="Grafik 58" descr="tétière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étières_1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rHeight w:val="180"/>
          <w:tblCellSpacing w:w="0" w:type="dxa"/>
          <w:jc w:val="center"/>
        </w:trPr>
        <w:tc>
          <w:tcPr>
            <w:tcW w:w="0" w:type="auto"/>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011D5D" w:rsidRPr="00011D5D">
                    <w:trPr>
                      <w:tblCellSpacing w:w="0" w:type="dxa"/>
                    </w:trPr>
                    <w:tc>
                      <w:tcPr>
                        <w:tcW w:w="0" w:type="auto"/>
                        <w:hideMark/>
                      </w:tcPr>
                      <w:p w:rsidR="00011D5D" w:rsidRPr="00011D5D" w:rsidRDefault="00011D5D">
                        <w:pPr>
                          <w:rPr>
                            <w:rFonts w:ascii="Arial" w:hAnsi="Arial" w:cs="Arial"/>
                            <w:sz w:val="18"/>
                            <w:szCs w:val="18"/>
                            <w:lang w:val="fr-FR"/>
                          </w:rPr>
                        </w:pPr>
                      </w:p>
                    </w:tc>
                    <w:tc>
                      <w:tcPr>
                        <w:tcW w:w="360" w:type="dxa"/>
                        <w:vAlign w:val="center"/>
                        <w:hideMark/>
                      </w:tcPr>
                      <w:p w:rsidR="00011D5D" w:rsidRPr="00011D5D" w:rsidRDefault="00011D5D">
                        <w:pPr>
                          <w:rPr>
                            <w:rFonts w:ascii="Arial" w:hAnsi="Arial" w:cs="Arial"/>
                            <w:sz w:val="18"/>
                            <w:szCs w:val="18"/>
                            <w:lang w:val="fr-FR"/>
                          </w:rPr>
                        </w:pPr>
                      </w:p>
                    </w:tc>
                  </w:tr>
                </w:tbl>
                <w:p w:rsidR="00011D5D" w:rsidRPr="00011D5D" w:rsidRDefault="00011D5D">
                  <w:pPr>
                    <w:spacing w:before="100" w:beforeAutospacing="1" w:after="100" w:afterAutospacing="1"/>
                    <w:jc w:val="center"/>
                    <w:rPr>
                      <w:rFonts w:ascii="Arial" w:hAnsi="Arial" w:cs="Arial"/>
                      <w:sz w:val="18"/>
                      <w:szCs w:val="18"/>
                      <w:lang w:val="fr-FR"/>
                    </w:rPr>
                  </w:pPr>
                  <w:hyperlink r:id="rId251" w:tgtFrame="_blank" w:history="1">
                    <w:r w:rsidRPr="00011D5D">
                      <w:rPr>
                        <w:rStyle w:val="Hyperlink"/>
                        <w:rFonts w:ascii="Arial" w:hAnsi="Arial" w:cs="Arial"/>
                        <w:sz w:val="18"/>
                        <w:szCs w:val="18"/>
                        <w:lang w:val="fr-FR"/>
                      </w:rPr>
                      <w:t>Et toi, te sens-tu citoyen européen?</w:t>
                    </w:r>
                  </w:hyperlink>
                </w:p>
              </w:tc>
              <w:tc>
                <w:tcPr>
                  <w:tcW w:w="360" w:type="dxa"/>
                  <w:vAlign w:val="center"/>
                  <w:hideMark/>
                </w:tcPr>
                <w:p w:rsidR="00011D5D" w:rsidRPr="00011D5D" w:rsidRDefault="00011D5D">
                  <w:pPr>
                    <w:rPr>
                      <w:rFonts w:ascii="Arial" w:hAnsi="Arial" w:cs="Arial"/>
                      <w:sz w:val="18"/>
                      <w:szCs w:val="18"/>
                      <w:lang w:val="fr-FR"/>
                    </w:rPr>
                  </w:pPr>
                  <w:r w:rsidRPr="00011D5D">
                    <w:rPr>
                      <w:rFonts w:ascii="Arial" w:hAnsi="Arial" w:cs="Arial"/>
                      <w:sz w:val="18"/>
                      <w:szCs w:val="18"/>
                      <w:lang w:val="fr-FR"/>
                    </w:rPr>
                    <w:t> </w:t>
                  </w:r>
                </w:p>
              </w:tc>
            </w:tr>
          </w:tbl>
          <w:p w:rsidR="00011D5D" w:rsidRPr="00011D5D" w:rsidRDefault="00011D5D">
            <w:pPr>
              <w:jc w:val="center"/>
              <w:rPr>
                <w:rFonts w:ascii="Arial" w:hAnsi="Arial" w:cs="Arial"/>
                <w:sz w:val="18"/>
                <w:szCs w:val="18"/>
                <w:lang w:val="fr-FR"/>
              </w:rPr>
            </w:pPr>
          </w:p>
        </w:tc>
      </w:tr>
      <w:tr w:rsidR="00011D5D" w:rsidRPr="00011D5D">
        <w:trPr>
          <w:trHeight w:val="180"/>
          <w:tblCellSpacing w:w="0" w:type="dxa"/>
          <w:jc w:val="center"/>
        </w:trPr>
        <w:tc>
          <w:tcPr>
            <w:tcW w:w="0" w:type="auto"/>
            <w:vAlign w:val="center"/>
            <w:hideMark/>
          </w:tcPr>
          <w:p w:rsidR="00011D5D" w:rsidRPr="00011D5D" w:rsidRDefault="00011D5D">
            <w:pPr>
              <w:rPr>
                <w:rFonts w:ascii="Arial" w:hAnsi="Arial" w:cs="Arial"/>
                <w:sz w:val="18"/>
                <w:szCs w:val="18"/>
                <w:lang w:val="fr-FR"/>
              </w:rPr>
            </w:pP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blCellSpacing w:w="0" w:type="dxa"/>
          <w:jc w:val="center"/>
        </w:trPr>
        <w:tc>
          <w:tcPr>
            <w:tcW w:w="0" w:type="auto"/>
            <w:hideMark/>
          </w:tcPr>
          <w:p w:rsidR="00011D5D" w:rsidRPr="00011D5D" w:rsidRDefault="00011D5D">
            <w:pPr>
              <w:jc w:val="center"/>
              <w:rPr>
                <w:rFonts w:ascii="Arial" w:hAnsi="Arial" w:cs="Arial"/>
                <w:sz w:val="18"/>
                <w:szCs w:val="18"/>
              </w:rPr>
            </w:pPr>
            <w:r w:rsidRPr="00011D5D">
              <w:rPr>
                <w:rFonts w:ascii="Arial" w:hAnsi="Arial" w:cs="Arial"/>
                <w:noProof/>
                <w:sz w:val="18"/>
                <w:szCs w:val="18"/>
              </w:rPr>
              <w:drawing>
                <wp:inline distT="0" distB="0" distL="0" distR="0" wp14:anchorId="7198C380" wp14:editId="0C90F585">
                  <wp:extent cx="5705475" cy="485775"/>
                  <wp:effectExtent l="0" t="0" r="9525" b="9525"/>
                  <wp:docPr id="57" name="Grafik 57" descr="tétièr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étières0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011D5D" w:rsidRPr="00011D5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rPr>
                            <w:rFonts w:ascii="Arial" w:hAnsi="Arial" w:cs="Arial"/>
                            <w:sz w:val="18"/>
                            <w:szCs w:val="18"/>
                          </w:rPr>
                        </w:pPr>
                        <w:r w:rsidRPr="00011D5D">
                          <w:rPr>
                            <w:rFonts w:ascii="Arial" w:hAnsi="Arial" w:cs="Arial"/>
                            <w:noProof/>
                            <w:color w:val="0000FF"/>
                            <w:sz w:val="18"/>
                            <w:szCs w:val="18"/>
                          </w:rPr>
                          <w:drawing>
                            <wp:inline distT="0" distB="0" distL="0" distR="0" wp14:anchorId="3027B813" wp14:editId="7ECD72B0">
                              <wp:extent cx="2390775" cy="1666875"/>
                              <wp:effectExtent l="0" t="0" r="9525" b="9525"/>
                              <wp:docPr id="50" name="Grafik 50" descr="ASDP--a--03-06-2014">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DP--a--03-06-2014">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rPr>
                            <w:rFonts w:ascii="Arial" w:hAnsi="Arial" w:cs="Arial"/>
                            <w:sz w:val="18"/>
                            <w:szCs w:val="18"/>
                          </w:rPr>
                        </w:pPr>
                        <w:r w:rsidRPr="00011D5D">
                          <w:rPr>
                            <w:rFonts w:ascii="Arial" w:hAnsi="Arial" w:cs="Arial"/>
                            <w:noProof/>
                            <w:color w:val="0000FF"/>
                            <w:sz w:val="18"/>
                            <w:szCs w:val="18"/>
                          </w:rPr>
                          <w:drawing>
                            <wp:inline distT="0" distB="0" distL="0" distR="0" wp14:anchorId="2AB5B636" wp14:editId="181BFB3A">
                              <wp:extent cx="2390775" cy="1666875"/>
                              <wp:effectExtent l="0" t="0" r="9525" b="9525"/>
                              <wp:docPr id="49" name="Grafik 49" descr="ASDP--b--03-06-2014">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DP--b--03-06-2014">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011D5D" w:rsidRPr="00011D5D" w:rsidRDefault="00011D5D">
                  <w:pPr>
                    <w:rPr>
                      <w:rFonts w:ascii="Arial" w:hAnsi="Arial" w:cs="Arial"/>
                      <w:sz w:val="18"/>
                      <w:szCs w:val="18"/>
                    </w:rPr>
                  </w:pPr>
                </w:p>
              </w:tc>
            </w:tr>
          </w:tbl>
          <w:p w:rsidR="00011D5D" w:rsidRPr="00011D5D" w:rsidRDefault="00011D5D">
            <w:pPr>
              <w:jc w:val="center"/>
              <w:rPr>
                <w:rFonts w:ascii="Arial" w:hAnsi="Arial" w:cs="Arial"/>
                <w:sz w:val="18"/>
                <w:szCs w:val="18"/>
              </w:rPr>
            </w:pPr>
          </w:p>
        </w:tc>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r>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rPr>
            </w:pP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011D5D" w:rsidRPr="00011D5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pStyle w:val="berschrift1"/>
                          <w:rPr>
                            <w:rFonts w:ascii="Arial" w:hAnsi="Arial" w:cs="Arial"/>
                            <w:sz w:val="18"/>
                            <w:szCs w:val="18"/>
                            <w:lang w:val="fr-FR"/>
                          </w:rPr>
                        </w:pPr>
                        <w:hyperlink r:id="rId257" w:history="1">
                          <w:r w:rsidRPr="00011D5D">
                            <w:rPr>
                              <w:rStyle w:val="Hyperlink"/>
                              <w:rFonts w:ascii="Arial" w:hAnsi="Arial" w:cs="Arial"/>
                              <w:sz w:val="18"/>
                              <w:szCs w:val="18"/>
                              <w:lang w:val="fr-FR"/>
                            </w:rPr>
                            <w:t>Découvre les musées de Paris grâce à « Mi</w:t>
                          </w:r>
                          <w:r w:rsidRPr="00011D5D">
                            <w:rPr>
                              <w:rStyle w:val="Hyperlink"/>
                              <w:rFonts w:ascii="Arial" w:hAnsi="Arial" w:cs="Arial"/>
                              <w:sz w:val="18"/>
                              <w:szCs w:val="18"/>
                              <w:lang w:val="fr-FR"/>
                            </w:rPr>
                            <w:t>s</w:t>
                          </w:r>
                          <w:r w:rsidRPr="00011D5D">
                            <w:rPr>
                              <w:rStyle w:val="Hyperlink"/>
                              <w:rFonts w:ascii="Arial" w:hAnsi="Arial" w:cs="Arial"/>
                              <w:sz w:val="18"/>
                              <w:szCs w:val="18"/>
                              <w:lang w:val="fr-FR"/>
                            </w:rPr>
                            <w:t xml:space="preserve">sion Zigomar » ! </w:t>
                          </w:r>
                        </w:hyperlink>
                      </w:p>
                      <w:p w:rsidR="00011D5D" w:rsidRPr="00011D5D" w:rsidRDefault="00011D5D">
                        <w:pPr>
                          <w:pStyle w:val="StandardWeb"/>
                          <w:rPr>
                            <w:rFonts w:ascii="Arial" w:hAnsi="Arial" w:cs="Arial"/>
                            <w:lang w:val="fr-FR"/>
                          </w:rPr>
                        </w:pPr>
                        <w:r w:rsidRPr="00011D5D">
                          <w:rPr>
                            <w:rFonts w:ascii="Arial" w:hAnsi="Arial" w:cs="Arial"/>
                            <w:lang w:val="fr-FR"/>
                          </w:rPr>
                          <w:t>Tu n’as pas la possibilité de te rendre à Paris pour découvrir ses musées ou tu as simpl</w:t>
                        </w:r>
                        <w:r w:rsidRPr="00011D5D">
                          <w:rPr>
                            <w:rFonts w:ascii="Arial" w:hAnsi="Arial" w:cs="Arial"/>
                            <w:lang w:val="fr-FR"/>
                          </w:rPr>
                          <w:t>e</w:t>
                        </w:r>
                        <w:r w:rsidRPr="00011D5D">
                          <w:rPr>
                            <w:rFonts w:ascii="Arial" w:hAnsi="Arial" w:cs="Arial"/>
                            <w:lang w:val="fr-FR"/>
                          </w:rPr>
                          <w:t>ment envie d’apprendre à mieux les connaître ? Dans ce cas, tu devrais faire un petit tour sur le site « Zigomar » (pour y accéder, clique </w:t>
                        </w:r>
                        <w:hyperlink r:id="rId258" w:tgtFrame="_blank" w:history="1">
                          <w:r w:rsidRPr="00011D5D">
                            <w:rPr>
                              <w:rStyle w:val="Hyperlink"/>
                              <w:rFonts w:ascii="Arial" w:hAnsi="Arial" w:cs="Arial"/>
                              <w:lang w:val="fr-FR"/>
                            </w:rPr>
                            <w:t>ICI</w:t>
                          </w:r>
                        </w:hyperlink>
                        <w:r w:rsidRPr="00011D5D">
                          <w:rPr>
                            <w:rFonts w:ascii="Arial" w:hAnsi="Arial" w:cs="Arial"/>
                            <w:lang w:val="fr-FR"/>
                          </w:rPr>
                          <w:t>) ! Il te pr</w:t>
                        </w:r>
                        <w:r w:rsidRPr="00011D5D">
                          <w:rPr>
                            <w:rFonts w:ascii="Arial" w:hAnsi="Arial" w:cs="Arial"/>
                            <w:lang w:val="fr-FR"/>
                          </w:rPr>
                          <w:t>o</w:t>
                        </w:r>
                        <w:r w:rsidRPr="00011D5D">
                          <w:rPr>
                            <w:rFonts w:ascii="Arial" w:hAnsi="Arial" w:cs="Arial"/>
                            <w:lang w:val="fr-FR"/>
                          </w:rPr>
                          <w:t>pose de suivre Gab, son frère Hugo et son camarade Selim dans leur lutte contre le professeur Zigomar qui est pe</w:t>
                        </w:r>
                        <w:r w:rsidRPr="00011D5D">
                          <w:rPr>
                            <w:rFonts w:ascii="Arial" w:hAnsi="Arial" w:cs="Arial"/>
                            <w:lang w:val="fr-FR"/>
                          </w:rPr>
                          <w:t>r</w:t>
                        </w:r>
                        <w:r w:rsidRPr="00011D5D">
                          <w:rPr>
                            <w:rFonts w:ascii="Arial" w:hAnsi="Arial" w:cs="Arial"/>
                            <w:lang w:val="fr-FR"/>
                          </w:rPr>
                          <w:t>suadé que l’art doit être interdit aux e</w:t>
                        </w:r>
                        <w:r w:rsidRPr="00011D5D">
                          <w:rPr>
                            <w:rFonts w:ascii="Arial" w:hAnsi="Arial" w:cs="Arial"/>
                            <w:lang w:val="fr-FR"/>
                          </w:rPr>
                          <w:t>n</w:t>
                        </w:r>
                        <w:r w:rsidRPr="00011D5D">
                          <w:rPr>
                            <w:rFonts w:ascii="Arial" w:hAnsi="Arial" w:cs="Arial"/>
                            <w:lang w:val="fr-FR"/>
                          </w:rPr>
                          <w:t>fants. En aidant ces trois personnages à accomplir leurs missions, tu vas pouvoir découvrir les collections d’œuvres des Musées de la ville de Paris. Chaque mi</w:t>
                        </w:r>
                        <w:r w:rsidRPr="00011D5D">
                          <w:rPr>
                            <w:rFonts w:ascii="Arial" w:hAnsi="Arial" w:cs="Arial"/>
                            <w:lang w:val="fr-FR"/>
                          </w:rPr>
                          <w:t>s</w:t>
                        </w:r>
                        <w:r w:rsidRPr="00011D5D">
                          <w:rPr>
                            <w:rFonts w:ascii="Arial" w:hAnsi="Arial" w:cs="Arial"/>
                            <w:lang w:val="fr-FR"/>
                          </w:rPr>
                          <w:t>sion aborde un thème à travers 9 défis, 3 jeux et un at</w:t>
                        </w:r>
                        <w:r w:rsidRPr="00011D5D">
                          <w:rPr>
                            <w:rFonts w:ascii="Arial" w:hAnsi="Arial" w:cs="Arial"/>
                            <w:lang w:val="fr-FR"/>
                          </w:rPr>
                          <w:t>e</w:t>
                        </w:r>
                        <w:r w:rsidRPr="00011D5D">
                          <w:rPr>
                            <w:rFonts w:ascii="Arial" w:hAnsi="Arial" w:cs="Arial"/>
                            <w:lang w:val="fr-FR"/>
                          </w:rPr>
                          <w:t>lier créatif.</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pStyle w:val="berschrift1"/>
                          <w:rPr>
                            <w:rFonts w:ascii="Arial" w:hAnsi="Arial" w:cs="Arial"/>
                            <w:sz w:val="18"/>
                            <w:szCs w:val="18"/>
                            <w:lang w:val="fr-FR"/>
                          </w:rPr>
                        </w:pPr>
                        <w:hyperlink r:id="rId259" w:history="1">
                          <w:r w:rsidRPr="00011D5D">
                            <w:rPr>
                              <w:rStyle w:val="Hyperlink"/>
                              <w:rFonts w:ascii="Arial" w:hAnsi="Arial" w:cs="Arial"/>
                              <w:sz w:val="18"/>
                              <w:szCs w:val="18"/>
                              <w:lang w:val="fr-FR"/>
                            </w:rPr>
                            <w:t>Le voilier Tara traque la pollution en Méd</w:t>
                          </w:r>
                          <w:r w:rsidRPr="00011D5D">
                            <w:rPr>
                              <w:rStyle w:val="Hyperlink"/>
                              <w:rFonts w:ascii="Arial" w:hAnsi="Arial" w:cs="Arial"/>
                              <w:sz w:val="18"/>
                              <w:szCs w:val="18"/>
                              <w:lang w:val="fr-FR"/>
                            </w:rPr>
                            <w:t>i</w:t>
                          </w:r>
                          <w:r w:rsidRPr="00011D5D">
                            <w:rPr>
                              <w:rStyle w:val="Hyperlink"/>
                              <w:rFonts w:ascii="Arial" w:hAnsi="Arial" w:cs="Arial"/>
                              <w:sz w:val="18"/>
                              <w:szCs w:val="18"/>
                              <w:lang w:val="fr-FR"/>
                            </w:rPr>
                            <w:t>terranée !</w:t>
                          </w:r>
                        </w:hyperlink>
                      </w:p>
                      <w:p w:rsidR="00011D5D" w:rsidRPr="00011D5D" w:rsidRDefault="00011D5D">
                        <w:pPr>
                          <w:pStyle w:val="StandardWeb"/>
                          <w:rPr>
                            <w:rFonts w:ascii="Arial" w:hAnsi="Arial" w:cs="Arial"/>
                            <w:lang w:val="fr-FR"/>
                          </w:rPr>
                        </w:pPr>
                        <w:r w:rsidRPr="00011D5D">
                          <w:rPr>
                            <w:rFonts w:ascii="Arial" w:hAnsi="Arial" w:cs="Arial"/>
                            <w:lang w:val="fr-FR"/>
                          </w:rPr>
                          <w:t>Un voilier nommé « Tara » a pris la mer depuis peu pour accomplir une mission de plusieurs mois qui consiste à traquer la pollution dans la mer Méditerranée. En effet, on y trouve de très nombreux d</w:t>
                        </w:r>
                        <w:r w:rsidRPr="00011D5D">
                          <w:rPr>
                            <w:rFonts w:ascii="Arial" w:hAnsi="Arial" w:cs="Arial"/>
                            <w:lang w:val="fr-FR"/>
                          </w:rPr>
                          <w:t>é</w:t>
                        </w:r>
                        <w:r w:rsidRPr="00011D5D">
                          <w:rPr>
                            <w:rFonts w:ascii="Arial" w:hAnsi="Arial" w:cs="Arial"/>
                            <w:lang w:val="fr-FR"/>
                          </w:rPr>
                          <w:t>chets plastiques pour la plupart invisibles à l’œil nu et les scientifiques qui ont embarqué à bord de « Tara » étudient leur pr</w:t>
                        </w:r>
                        <w:r w:rsidRPr="00011D5D">
                          <w:rPr>
                            <w:rFonts w:ascii="Arial" w:hAnsi="Arial" w:cs="Arial"/>
                            <w:lang w:val="fr-FR"/>
                          </w:rPr>
                          <w:t>é</w:t>
                        </w:r>
                        <w:r w:rsidRPr="00011D5D">
                          <w:rPr>
                            <w:rFonts w:ascii="Arial" w:hAnsi="Arial" w:cs="Arial"/>
                            <w:lang w:val="fr-FR"/>
                          </w:rPr>
                          <w:t>sence et leurs conséquences sur la biodiversité (la diversité des espèces v</w:t>
                        </w:r>
                        <w:r w:rsidRPr="00011D5D">
                          <w:rPr>
                            <w:rFonts w:ascii="Arial" w:hAnsi="Arial" w:cs="Arial"/>
                            <w:lang w:val="fr-FR"/>
                          </w:rPr>
                          <w:t>i</w:t>
                        </w:r>
                        <w:r w:rsidRPr="00011D5D">
                          <w:rPr>
                            <w:rFonts w:ascii="Arial" w:hAnsi="Arial" w:cs="Arial"/>
                            <w:lang w:val="fr-FR"/>
                          </w:rPr>
                          <w:t>vantes). La mer Méditerranée n’a beau représenter qu’1% de la surface des océans, elle abrite 8% des e</w:t>
                        </w:r>
                        <w:r w:rsidRPr="00011D5D">
                          <w:rPr>
                            <w:rFonts w:ascii="Arial" w:hAnsi="Arial" w:cs="Arial"/>
                            <w:lang w:val="fr-FR"/>
                          </w:rPr>
                          <w:t>s</w:t>
                        </w:r>
                        <w:r w:rsidRPr="00011D5D">
                          <w:rPr>
                            <w:rFonts w:ascii="Arial" w:hAnsi="Arial" w:cs="Arial"/>
                            <w:lang w:val="fr-FR"/>
                          </w:rPr>
                          <w:t>pèces m</w:t>
                        </w:r>
                        <w:r w:rsidRPr="00011D5D">
                          <w:rPr>
                            <w:rFonts w:ascii="Arial" w:hAnsi="Arial" w:cs="Arial"/>
                            <w:lang w:val="fr-FR"/>
                          </w:rPr>
                          <w:t>a</w:t>
                        </w:r>
                        <w:r w:rsidRPr="00011D5D">
                          <w:rPr>
                            <w:rFonts w:ascii="Arial" w:hAnsi="Arial" w:cs="Arial"/>
                            <w:lang w:val="fr-FR"/>
                          </w:rPr>
                          <w:t>rines qui existent sur notre planète. Il est donc important de tout faire pour les pr</w:t>
                        </w:r>
                        <w:r w:rsidRPr="00011D5D">
                          <w:rPr>
                            <w:rFonts w:ascii="Arial" w:hAnsi="Arial" w:cs="Arial"/>
                            <w:lang w:val="fr-FR"/>
                          </w:rPr>
                          <w:t>é</w:t>
                        </w:r>
                        <w:r w:rsidRPr="00011D5D">
                          <w:rPr>
                            <w:rFonts w:ascii="Arial" w:hAnsi="Arial" w:cs="Arial"/>
                            <w:lang w:val="fr-FR"/>
                          </w:rPr>
                          <w:t>server.</w:t>
                        </w:r>
                      </w:p>
                    </w:tc>
                  </w:tr>
                </w:tbl>
                <w:p w:rsidR="00011D5D" w:rsidRPr="00011D5D" w:rsidRDefault="00011D5D">
                  <w:pPr>
                    <w:rPr>
                      <w:rFonts w:ascii="Arial" w:hAnsi="Arial" w:cs="Arial"/>
                      <w:sz w:val="18"/>
                      <w:szCs w:val="18"/>
                      <w:lang w:val="fr-FR"/>
                    </w:rPr>
                  </w:pPr>
                </w:p>
              </w:tc>
            </w:tr>
          </w:tbl>
          <w:p w:rsidR="00011D5D" w:rsidRPr="00011D5D" w:rsidRDefault="00011D5D">
            <w:pPr>
              <w:jc w:val="center"/>
              <w:rPr>
                <w:rFonts w:ascii="Arial" w:hAnsi="Arial" w:cs="Arial"/>
                <w:sz w:val="18"/>
                <w:szCs w:val="18"/>
                <w:lang w:val="fr-FR"/>
              </w:rPr>
            </w:pPr>
          </w:p>
        </w:tc>
        <w:tc>
          <w:tcPr>
            <w:tcW w:w="360" w:type="dxa"/>
            <w:vAlign w:val="center"/>
            <w:hideMark/>
          </w:tcPr>
          <w:p w:rsidR="00011D5D" w:rsidRPr="00011D5D" w:rsidRDefault="00011D5D">
            <w:pPr>
              <w:rPr>
                <w:rFonts w:ascii="Arial" w:hAnsi="Arial" w:cs="Arial"/>
                <w:sz w:val="18"/>
                <w:szCs w:val="18"/>
                <w:lang w:val="fr-FR"/>
              </w:rPr>
            </w:pPr>
            <w:r w:rsidRPr="00011D5D">
              <w:rPr>
                <w:rFonts w:ascii="Arial" w:hAnsi="Arial" w:cs="Arial"/>
                <w:sz w:val="18"/>
                <w:szCs w:val="18"/>
                <w:lang w:val="fr-FR"/>
              </w:rPr>
              <w:t> </w:t>
            </w:r>
          </w:p>
        </w:tc>
      </w:tr>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lang w:val="fr-FR"/>
              </w:rPr>
            </w:pP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blCellSpacing w:w="0" w:type="dxa"/>
          <w:jc w:val="center"/>
        </w:trPr>
        <w:tc>
          <w:tcPr>
            <w:tcW w:w="0" w:type="auto"/>
            <w:hideMark/>
          </w:tcPr>
          <w:p w:rsidR="00011D5D" w:rsidRPr="00011D5D" w:rsidRDefault="00011D5D">
            <w:pPr>
              <w:jc w:val="center"/>
              <w:rPr>
                <w:rFonts w:ascii="Arial" w:hAnsi="Arial" w:cs="Arial"/>
                <w:sz w:val="18"/>
                <w:szCs w:val="18"/>
              </w:rPr>
            </w:pPr>
            <w:r w:rsidRPr="00011D5D">
              <w:rPr>
                <w:rFonts w:ascii="Arial" w:hAnsi="Arial" w:cs="Arial"/>
                <w:noProof/>
                <w:sz w:val="18"/>
                <w:szCs w:val="18"/>
              </w:rPr>
              <w:drawing>
                <wp:inline distT="0" distB="0" distL="0" distR="0" wp14:anchorId="0481B019" wp14:editId="7E4D6241">
                  <wp:extent cx="5705475" cy="457200"/>
                  <wp:effectExtent l="0" t="0" r="9525" b="0"/>
                  <wp:docPr id="48" name="Grafik 48" descr="tétièr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étières0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011D5D" w:rsidRPr="00011D5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rPr>
                            <w:rFonts w:ascii="Arial" w:hAnsi="Arial" w:cs="Arial"/>
                            <w:sz w:val="18"/>
                            <w:szCs w:val="18"/>
                          </w:rPr>
                        </w:pPr>
                        <w:r w:rsidRPr="00011D5D">
                          <w:rPr>
                            <w:rFonts w:ascii="Arial" w:hAnsi="Arial" w:cs="Arial"/>
                            <w:noProof/>
                            <w:color w:val="0000FF"/>
                            <w:sz w:val="18"/>
                            <w:szCs w:val="18"/>
                          </w:rPr>
                          <w:drawing>
                            <wp:inline distT="0" distB="0" distL="0" distR="0" wp14:anchorId="79BF5A23" wp14:editId="3CF1DA97">
                              <wp:extent cx="2486025" cy="1552575"/>
                              <wp:effectExtent l="0" t="0" r="9525" b="9525"/>
                              <wp:docPr id="47" name="Grafik 47" descr="lemotdujour">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motdujour">
                                        <a:hlinkClick r:id="rId260"/>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86025" cy="15525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rPr>
                            <w:rFonts w:ascii="Arial" w:hAnsi="Arial" w:cs="Arial"/>
                            <w:sz w:val="18"/>
                            <w:szCs w:val="18"/>
                          </w:rPr>
                        </w:pPr>
                        <w:r w:rsidRPr="00011D5D">
                          <w:rPr>
                            <w:rFonts w:ascii="Arial" w:hAnsi="Arial" w:cs="Arial"/>
                            <w:noProof/>
                            <w:color w:val="0000FF"/>
                            <w:sz w:val="18"/>
                            <w:szCs w:val="18"/>
                          </w:rPr>
                          <w:drawing>
                            <wp:inline distT="0" distB="0" distL="0" distR="0" wp14:anchorId="255B9FA9" wp14:editId="4708D0D7">
                              <wp:extent cx="2447925" cy="1533525"/>
                              <wp:effectExtent l="0" t="0" r="9525" b="9525"/>
                              <wp:docPr id="46" name="Grafik 46" descr="Le_sais-tu2">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_sais-tu2">
                                        <a:hlinkClick r:id="rId261"/>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47925" cy="1533525"/>
                                      </a:xfrm>
                                      <a:prstGeom prst="rect">
                                        <a:avLst/>
                                      </a:prstGeom>
                                      <a:noFill/>
                                      <a:ln>
                                        <a:noFill/>
                                      </a:ln>
                                    </pic:spPr>
                                  </pic:pic>
                                </a:graphicData>
                              </a:graphic>
                            </wp:inline>
                          </w:drawing>
                        </w:r>
                      </w:p>
                    </w:tc>
                  </w:tr>
                </w:tbl>
                <w:p w:rsidR="00011D5D" w:rsidRPr="00011D5D" w:rsidRDefault="00011D5D">
                  <w:pPr>
                    <w:rPr>
                      <w:rFonts w:ascii="Arial" w:hAnsi="Arial" w:cs="Arial"/>
                      <w:sz w:val="18"/>
                      <w:szCs w:val="18"/>
                    </w:rPr>
                  </w:pPr>
                </w:p>
              </w:tc>
            </w:tr>
          </w:tbl>
          <w:p w:rsidR="00011D5D" w:rsidRPr="00011D5D" w:rsidRDefault="00011D5D">
            <w:pPr>
              <w:jc w:val="center"/>
              <w:rPr>
                <w:rFonts w:ascii="Arial" w:hAnsi="Arial" w:cs="Arial"/>
                <w:sz w:val="18"/>
                <w:szCs w:val="18"/>
              </w:rPr>
            </w:pPr>
          </w:p>
        </w:tc>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r>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rPr>
            </w:pP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011D5D" w:rsidRPr="00011D5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pStyle w:val="berschrift1"/>
                          <w:rPr>
                            <w:rFonts w:ascii="Arial" w:hAnsi="Arial" w:cs="Arial"/>
                            <w:sz w:val="18"/>
                            <w:szCs w:val="18"/>
                            <w:lang w:val="fr-FR"/>
                          </w:rPr>
                        </w:pPr>
                        <w:hyperlink r:id="rId262" w:history="1">
                          <w:r w:rsidRPr="00011D5D">
                            <w:rPr>
                              <w:rStyle w:val="Hyperlink"/>
                              <w:rFonts w:ascii="Arial" w:hAnsi="Arial" w:cs="Arial"/>
                              <w:sz w:val="18"/>
                              <w:szCs w:val="18"/>
                              <w:lang w:val="fr-FR"/>
                            </w:rPr>
                            <w:t>Identité nationale</w:t>
                          </w:r>
                        </w:hyperlink>
                      </w:p>
                      <w:p w:rsidR="00011D5D" w:rsidRPr="00011D5D" w:rsidRDefault="00011D5D">
                        <w:pPr>
                          <w:pStyle w:val="StandardWeb"/>
                          <w:rPr>
                            <w:rFonts w:ascii="Arial" w:hAnsi="Arial" w:cs="Arial"/>
                            <w:lang w:val="fr-FR"/>
                          </w:rPr>
                        </w:pPr>
                        <w:r w:rsidRPr="00011D5D">
                          <w:rPr>
                            <w:rFonts w:ascii="Arial" w:hAnsi="Arial" w:cs="Arial"/>
                            <w:lang w:val="fr-FR"/>
                          </w:rPr>
                          <w:t>L’identité nationale est le sentiment qu’éprouve une personne à faire partie d’une nation, à se reconnaître dans ses valeurs, sa culture et ses traditions.</w:t>
                        </w:r>
                      </w:p>
                      <w:p w:rsidR="00011D5D" w:rsidRPr="00011D5D" w:rsidRDefault="00011D5D">
                        <w:pPr>
                          <w:pStyle w:val="StandardWeb"/>
                          <w:rPr>
                            <w:rFonts w:ascii="Arial" w:hAnsi="Arial" w:cs="Arial"/>
                            <w:lang w:val="fr-FR"/>
                          </w:rPr>
                        </w:pPr>
                        <w:r w:rsidRPr="00011D5D">
                          <w:rPr>
                            <w:rFonts w:ascii="Arial" w:hAnsi="Arial" w:cs="Arial"/>
                            <w:lang w:val="fr-FR"/>
                          </w:rPr>
                          <w:t>En anglais, on dit : « national identity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011D5D" w:rsidRPr="00011D5D">
                    <w:trPr>
                      <w:tblCellSpacing w:w="0" w:type="dxa"/>
                    </w:trPr>
                    <w:tc>
                      <w:tcPr>
                        <w:tcW w:w="0" w:type="auto"/>
                        <w:hideMark/>
                      </w:tcPr>
                      <w:p w:rsidR="00011D5D" w:rsidRPr="00011D5D" w:rsidRDefault="00011D5D">
                        <w:pPr>
                          <w:pStyle w:val="berschrift1"/>
                          <w:rPr>
                            <w:rFonts w:ascii="Arial" w:hAnsi="Arial" w:cs="Arial"/>
                            <w:sz w:val="18"/>
                            <w:szCs w:val="18"/>
                            <w:lang w:val="fr-FR"/>
                          </w:rPr>
                        </w:pPr>
                        <w:hyperlink r:id="rId263" w:history="1">
                          <w:r w:rsidRPr="00011D5D">
                            <w:rPr>
                              <w:rStyle w:val="Hyperlink"/>
                              <w:rFonts w:ascii="Arial" w:hAnsi="Arial" w:cs="Arial"/>
                              <w:sz w:val="18"/>
                              <w:szCs w:val="18"/>
                              <w:lang w:val="fr-FR"/>
                            </w:rPr>
                            <w:t>C’est quoi le Front National ?</w:t>
                          </w:r>
                        </w:hyperlink>
                      </w:p>
                      <w:p w:rsidR="00011D5D" w:rsidRPr="00011D5D" w:rsidRDefault="00011D5D">
                        <w:pPr>
                          <w:pStyle w:val="StandardWeb"/>
                          <w:rPr>
                            <w:rFonts w:ascii="Arial" w:hAnsi="Arial" w:cs="Arial"/>
                            <w:lang w:val="fr-FR"/>
                          </w:rPr>
                        </w:pPr>
                        <w:r w:rsidRPr="00011D5D">
                          <w:rPr>
                            <w:rFonts w:ascii="Arial" w:hAnsi="Arial" w:cs="Arial"/>
                            <w:lang w:val="fr-FR"/>
                          </w:rPr>
                          <w:t>Le Front National est un parti d’extrême droite. Il a été fondé en 1972 par Jean-Marie Le Pen qui l’a dirigé jusqu’en 2011. Aujourd’hui, c’est sa fille, Marine Le Pen qui est à sa tête. Le F.N se bat pour l’identité nationale (c’est notre mot du jour) et se présente comme le défenseur des traditions de notre pays, de son hi</w:t>
                        </w:r>
                        <w:r w:rsidRPr="00011D5D">
                          <w:rPr>
                            <w:rFonts w:ascii="Arial" w:hAnsi="Arial" w:cs="Arial"/>
                            <w:lang w:val="fr-FR"/>
                          </w:rPr>
                          <w:t>s</w:t>
                        </w:r>
                        <w:r w:rsidRPr="00011D5D">
                          <w:rPr>
                            <w:rFonts w:ascii="Arial" w:hAnsi="Arial" w:cs="Arial"/>
                            <w:lang w:val="fr-FR"/>
                          </w:rPr>
                          <w:t>toire et de ses intérêts. Il considère que l’immigration (l’installation de personnes étrangères dans notre pays) est nuisible pour la France car elle pourrait mettre en danger notre culture. Selon le F.N, les étrangers sont responsables de nombreux problèmes et plus particulièr</w:t>
                        </w:r>
                        <w:r w:rsidRPr="00011D5D">
                          <w:rPr>
                            <w:rFonts w:ascii="Arial" w:hAnsi="Arial" w:cs="Arial"/>
                            <w:lang w:val="fr-FR"/>
                          </w:rPr>
                          <w:t>e</w:t>
                        </w:r>
                        <w:r w:rsidRPr="00011D5D">
                          <w:rPr>
                            <w:rFonts w:ascii="Arial" w:hAnsi="Arial" w:cs="Arial"/>
                            <w:lang w:val="fr-FR"/>
                          </w:rPr>
                          <w:t>ment de la délinquance (l’ensemble des infra</w:t>
                        </w:r>
                        <w:r w:rsidRPr="00011D5D">
                          <w:rPr>
                            <w:rFonts w:ascii="Arial" w:hAnsi="Arial" w:cs="Arial"/>
                            <w:lang w:val="fr-FR"/>
                          </w:rPr>
                          <w:t>c</w:t>
                        </w:r>
                        <w:r w:rsidRPr="00011D5D">
                          <w:rPr>
                            <w:rFonts w:ascii="Arial" w:hAnsi="Arial" w:cs="Arial"/>
                            <w:lang w:val="fr-FR"/>
                          </w:rPr>
                          <w:t xml:space="preserve">tions : crimes, vols…). Il veut aussi que la loi punisse </w:t>
                        </w:r>
                        <w:r w:rsidRPr="00011D5D">
                          <w:rPr>
                            <w:rFonts w:ascii="Arial" w:hAnsi="Arial" w:cs="Arial"/>
                            <w:lang w:val="fr-FR"/>
                          </w:rPr>
                          <w:lastRenderedPageBreak/>
                          <w:t>plus sévèrement les criminels, et réclame n</w:t>
                        </w:r>
                        <w:r w:rsidRPr="00011D5D">
                          <w:rPr>
                            <w:rFonts w:ascii="Arial" w:hAnsi="Arial" w:cs="Arial"/>
                            <w:lang w:val="fr-FR"/>
                          </w:rPr>
                          <w:t>o</w:t>
                        </w:r>
                        <w:r w:rsidRPr="00011D5D">
                          <w:rPr>
                            <w:rFonts w:ascii="Arial" w:hAnsi="Arial" w:cs="Arial"/>
                            <w:lang w:val="fr-FR"/>
                          </w:rPr>
                          <w:t>tamment le rétabli</w:t>
                        </w:r>
                        <w:r w:rsidRPr="00011D5D">
                          <w:rPr>
                            <w:rFonts w:ascii="Arial" w:hAnsi="Arial" w:cs="Arial"/>
                            <w:lang w:val="fr-FR"/>
                          </w:rPr>
                          <w:t>s</w:t>
                        </w:r>
                        <w:r w:rsidRPr="00011D5D">
                          <w:rPr>
                            <w:rFonts w:ascii="Arial" w:hAnsi="Arial" w:cs="Arial"/>
                            <w:lang w:val="fr-FR"/>
                          </w:rPr>
                          <w:t>sement de la peine de mort.</w:t>
                        </w:r>
                      </w:p>
                    </w:tc>
                  </w:tr>
                </w:tbl>
                <w:p w:rsidR="00011D5D" w:rsidRPr="00011D5D" w:rsidRDefault="00011D5D">
                  <w:pPr>
                    <w:rPr>
                      <w:rFonts w:ascii="Arial" w:hAnsi="Arial" w:cs="Arial"/>
                      <w:sz w:val="18"/>
                      <w:szCs w:val="18"/>
                      <w:lang w:val="fr-FR"/>
                    </w:rPr>
                  </w:pPr>
                </w:p>
              </w:tc>
            </w:tr>
          </w:tbl>
          <w:p w:rsidR="00011D5D" w:rsidRPr="00011D5D" w:rsidRDefault="00011D5D">
            <w:pPr>
              <w:jc w:val="center"/>
              <w:rPr>
                <w:rFonts w:ascii="Arial" w:hAnsi="Arial" w:cs="Arial"/>
                <w:sz w:val="18"/>
                <w:szCs w:val="18"/>
                <w:lang w:val="fr-FR"/>
              </w:rPr>
            </w:pPr>
          </w:p>
        </w:tc>
        <w:tc>
          <w:tcPr>
            <w:tcW w:w="360" w:type="dxa"/>
            <w:vAlign w:val="center"/>
            <w:hideMark/>
          </w:tcPr>
          <w:p w:rsidR="00011D5D" w:rsidRPr="00011D5D" w:rsidRDefault="00011D5D">
            <w:pPr>
              <w:rPr>
                <w:rFonts w:ascii="Arial" w:hAnsi="Arial" w:cs="Arial"/>
                <w:sz w:val="18"/>
                <w:szCs w:val="18"/>
                <w:lang w:val="fr-FR"/>
              </w:rPr>
            </w:pPr>
            <w:r w:rsidRPr="00011D5D">
              <w:rPr>
                <w:rFonts w:ascii="Arial" w:hAnsi="Arial" w:cs="Arial"/>
                <w:sz w:val="18"/>
                <w:szCs w:val="18"/>
                <w:lang w:val="fr-FR"/>
              </w:rPr>
              <w:lastRenderedPageBreak/>
              <w:t> </w:t>
            </w:r>
          </w:p>
        </w:tc>
      </w:tr>
      <w:tr w:rsidR="00011D5D" w:rsidRPr="00011D5D">
        <w:trPr>
          <w:trHeight w:val="180"/>
          <w:tblCellSpacing w:w="0" w:type="dxa"/>
          <w:jc w:val="center"/>
        </w:trPr>
        <w:tc>
          <w:tcPr>
            <w:tcW w:w="0" w:type="auto"/>
            <w:gridSpan w:val="3"/>
            <w:vAlign w:val="center"/>
            <w:hideMark/>
          </w:tcPr>
          <w:p w:rsidR="00011D5D" w:rsidRPr="00011D5D" w:rsidRDefault="00011D5D">
            <w:pPr>
              <w:rPr>
                <w:rFonts w:ascii="Arial" w:hAnsi="Arial" w:cs="Arial"/>
                <w:sz w:val="18"/>
                <w:szCs w:val="18"/>
                <w:lang w:val="fr-FR"/>
              </w:rPr>
            </w:pP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blCellSpacing w:w="0" w:type="dxa"/>
          <w:jc w:val="center"/>
        </w:trPr>
        <w:tc>
          <w:tcPr>
            <w:tcW w:w="0" w:type="auto"/>
            <w:hideMark/>
          </w:tcPr>
          <w:p w:rsidR="00011D5D" w:rsidRPr="00011D5D" w:rsidRDefault="00011D5D">
            <w:pPr>
              <w:jc w:val="center"/>
              <w:rPr>
                <w:rFonts w:ascii="Arial" w:hAnsi="Arial" w:cs="Arial"/>
                <w:sz w:val="18"/>
                <w:szCs w:val="18"/>
              </w:rPr>
            </w:pPr>
            <w:r w:rsidRPr="00011D5D">
              <w:rPr>
                <w:rFonts w:ascii="Arial" w:hAnsi="Arial" w:cs="Arial"/>
                <w:noProof/>
                <w:color w:val="0000FF"/>
                <w:sz w:val="18"/>
                <w:szCs w:val="18"/>
              </w:rPr>
              <w:drawing>
                <wp:inline distT="0" distB="0" distL="0" distR="0" wp14:anchorId="384095A8" wp14:editId="20BA27CC">
                  <wp:extent cx="5705475" cy="457200"/>
                  <wp:effectExtent l="0" t="0" r="9525" b="0"/>
                  <wp:docPr id="42" name="Grafik 42" descr="tétières06">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étières06">
                            <a:hlinkClick r:id="rId260"/>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011D5D" w:rsidRPr="00011D5D" w:rsidRDefault="00011D5D" w:rsidP="00011D5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1D5D" w:rsidRPr="00011D5D">
        <w:trPr>
          <w:trHeight w:val="180"/>
          <w:tblCellSpacing w:w="0" w:type="dxa"/>
          <w:jc w:val="center"/>
        </w:trPr>
        <w:tc>
          <w:tcPr>
            <w:tcW w:w="0" w:type="auto"/>
            <w:vAlign w:val="center"/>
            <w:hideMark/>
          </w:tcPr>
          <w:p w:rsidR="00011D5D" w:rsidRPr="00011D5D" w:rsidRDefault="00011D5D">
            <w:pPr>
              <w:rPr>
                <w:rFonts w:ascii="Arial" w:hAnsi="Arial" w:cs="Arial"/>
                <w:sz w:val="18"/>
                <w:szCs w:val="18"/>
              </w:rPr>
            </w:pPr>
          </w:p>
        </w:tc>
      </w:tr>
      <w:tr w:rsidR="00011D5D" w:rsidRPr="00011D5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011D5D" w:rsidRPr="00011D5D">
              <w:trPr>
                <w:tblCellSpacing w:w="0" w:type="dxa"/>
                <w:jc w:val="center"/>
              </w:trPr>
              <w:tc>
                <w:tcPr>
                  <w:tcW w:w="360" w:type="dxa"/>
                  <w:vAlign w:val="center"/>
                  <w:hideMark/>
                </w:tcPr>
                <w:p w:rsidR="00011D5D" w:rsidRPr="00011D5D" w:rsidRDefault="00011D5D">
                  <w:pPr>
                    <w:rPr>
                      <w:rFonts w:ascii="Arial" w:hAnsi="Arial" w:cs="Arial"/>
                      <w:sz w:val="18"/>
                      <w:szCs w:val="18"/>
                    </w:rPr>
                  </w:pPr>
                  <w:r w:rsidRPr="00011D5D">
                    <w:rPr>
                      <w:rFonts w:ascii="Arial" w:hAnsi="Arial" w:cs="Arial"/>
                      <w:sz w:val="18"/>
                      <w:szCs w:val="18"/>
                    </w:rPr>
                    <w:t> </w:t>
                  </w:r>
                </w:p>
              </w:tc>
              <w:tc>
                <w:tcPr>
                  <w:tcW w:w="0" w:type="auto"/>
                  <w:hideMark/>
                </w:tcPr>
                <w:p w:rsidR="00011D5D" w:rsidRPr="00011D5D" w:rsidRDefault="00011D5D">
                  <w:pPr>
                    <w:pStyle w:val="berschrift1"/>
                    <w:rPr>
                      <w:rFonts w:ascii="Arial" w:hAnsi="Arial" w:cs="Arial"/>
                      <w:sz w:val="18"/>
                      <w:szCs w:val="18"/>
                      <w:lang w:val="fr-FR"/>
                    </w:rPr>
                  </w:pPr>
                  <w:hyperlink r:id="rId265" w:history="1">
                    <w:r w:rsidRPr="00011D5D">
                      <w:rPr>
                        <w:rStyle w:val="Hyperlink"/>
                        <w:rFonts w:ascii="Arial" w:hAnsi="Arial" w:cs="Arial"/>
                        <w:sz w:val="18"/>
                        <w:szCs w:val="18"/>
                        <w:lang w:val="fr-FR"/>
                      </w:rPr>
                      <w:t>"Qu'est-ce que t'en dis ?", découvre l'émission de JUIN sur l'Égalité Filles-Garçons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011D5D" w:rsidRPr="00011D5D">
                    <w:trPr>
                      <w:tblCellSpacing w:w="0" w:type="dxa"/>
                    </w:trPr>
                    <w:tc>
                      <w:tcPr>
                        <w:tcW w:w="0" w:type="auto"/>
                        <w:hideMark/>
                      </w:tcPr>
                      <w:p w:rsidR="00011D5D" w:rsidRPr="00011D5D" w:rsidRDefault="00011D5D">
                        <w:pPr>
                          <w:rPr>
                            <w:rFonts w:ascii="Arial" w:hAnsi="Arial" w:cs="Arial"/>
                            <w:sz w:val="18"/>
                            <w:szCs w:val="18"/>
                          </w:rPr>
                        </w:pPr>
                        <w:r w:rsidRPr="00011D5D">
                          <w:rPr>
                            <w:rFonts w:ascii="Arial" w:hAnsi="Arial" w:cs="Arial"/>
                            <w:noProof/>
                            <w:color w:val="0000FF"/>
                            <w:sz w:val="18"/>
                            <w:szCs w:val="18"/>
                          </w:rPr>
                          <w:drawing>
                            <wp:inline distT="0" distB="0" distL="0" distR="0" wp14:anchorId="209587D1" wp14:editId="23881413">
                              <wp:extent cx="2476500" cy="1390650"/>
                              <wp:effectExtent l="0" t="0" r="0" b="0"/>
                              <wp:docPr id="41" name="Grafik 41" descr="EmissionLPC">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missionLPC">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c>
                      <w:tcPr>
                        <w:tcW w:w="360" w:type="dxa"/>
                        <w:vAlign w:val="center"/>
                        <w:hideMark/>
                      </w:tcPr>
                      <w:p w:rsidR="00011D5D" w:rsidRPr="00011D5D" w:rsidRDefault="00011D5D">
                        <w:pPr>
                          <w:rPr>
                            <w:rFonts w:ascii="Arial" w:hAnsi="Arial" w:cs="Arial"/>
                            <w:sz w:val="18"/>
                            <w:szCs w:val="18"/>
                          </w:rPr>
                        </w:pPr>
                      </w:p>
                    </w:tc>
                  </w:tr>
                </w:tbl>
                <w:p w:rsidR="00011D5D" w:rsidRPr="00011D5D" w:rsidRDefault="00011D5D">
                  <w:pPr>
                    <w:spacing w:before="100" w:beforeAutospacing="1" w:after="100" w:afterAutospacing="1"/>
                    <w:jc w:val="both"/>
                    <w:rPr>
                      <w:rFonts w:ascii="Arial" w:hAnsi="Arial" w:cs="Arial"/>
                      <w:sz w:val="18"/>
                      <w:szCs w:val="18"/>
                      <w:lang w:val="fr-FR"/>
                    </w:rPr>
                  </w:pPr>
                  <w:r w:rsidRPr="00011D5D">
                    <w:rPr>
                      <w:rStyle w:val="Fett"/>
                      <w:rFonts w:ascii="Arial" w:hAnsi="Arial" w:cs="Arial"/>
                      <w:sz w:val="18"/>
                      <w:szCs w:val="18"/>
                      <w:lang w:val="fr-FR"/>
                    </w:rPr>
                    <w:t>Toi aussi tu as certainement une opinion sur l'actualité, dans "Qu'est-ce que t'en dis?" des enfants débâtent de sujets d</w:t>
                  </w:r>
                  <w:r w:rsidRPr="00011D5D">
                    <w:rPr>
                      <w:rStyle w:val="Fett"/>
                      <w:rFonts w:ascii="Arial" w:hAnsi="Arial" w:cs="Arial"/>
                      <w:sz w:val="18"/>
                      <w:szCs w:val="18"/>
                      <w:lang w:val="fr-FR"/>
                    </w:rPr>
                    <w:t>i</w:t>
                  </w:r>
                  <w:r w:rsidRPr="00011D5D">
                    <w:rPr>
                      <w:rStyle w:val="Fett"/>
                      <w:rFonts w:ascii="Arial" w:hAnsi="Arial" w:cs="Arial"/>
                      <w:sz w:val="18"/>
                      <w:szCs w:val="18"/>
                      <w:lang w:val="fr-FR"/>
                    </w:rPr>
                    <w:t xml:space="preserve">vers et défendent leur point de vue. L'émission de Juin est sur le thème de l'égalité Filles-Garçons, viens-vite la découvrir dans notre rubrique </w:t>
                  </w:r>
                  <w:hyperlink r:id="rId267" w:tgtFrame="_blank" w:history="1">
                    <w:r w:rsidRPr="00011D5D">
                      <w:rPr>
                        <w:rStyle w:val="Hyperlink"/>
                        <w:rFonts w:ascii="Arial" w:hAnsi="Arial" w:cs="Arial"/>
                        <w:b/>
                        <w:bCs/>
                        <w:sz w:val="18"/>
                        <w:szCs w:val="18"/>
                        <w:lang w:val="fr-FR"/>
                      </w:rPr>
                      <w:t>À ÉCO</w:t>
                    </w:r>
                    <w:r w:rsidRPr="00011D5D">
                      <w:rPr>
                        <w:rStyle w:val="Hyperlink"/>
                        <w:rFonts w:ascii="Arial" w:hAnsi="Arial" w:cs="Arial"/>
                        <w:b/>
                        <w:bCs/>
                        <w:sz w:val="18"/>
                        <w:szCs w:val="18"/>
                        <w:lang w:val="fr-FR"/>
                      </w:rPr>
                      <w:t>U</w:t>
                    </w:r>
                    <w:r w:rsidRPr="00011D5D">
                      <w:rPr>
                        <w:rStyle w:val="Hyperlink"/>
                        <w:rFonts w:ascii="Arial" w:hAnsi="Arial" w:cs="Arial"/>
                        <w:b/>
                        <w:bCs/>
                        <w:sz w:val="18"/>
                        <w:szCs w:val="18"/>
                        <w:lang w:val="fr-FR"/>
                      </w:rPr>
                      <w:t>TER</w:t>
                    </w:r>
                  </w:hyperlink>
                  <w:r w:rsidRPr="00011D5D">
                    <w:rPr>
                      <w:rStyle w:val="Fett"/>
                      <w:rFonts w:ascii="Arial" w:hAnsi="Arial" w:cs="Arial"/>
                      <w:sz w:val="18"/>
                      <w:szCs w:val="18"/>
                      <w:lang w:val="fr-FR"/>
                    </w:rPr>
                    <w:t xml:space="preserve"> !</w:t>
                  </w:r>
                </w:p>
                <w:p w:rsidR="00011D5D" w:rsidRPr="00011D5D" w:rsidRDefault="00011D5D">
                  <w:pPr>
                    <w:spacing w:before="100" w:beforeAutospacing="1" w:after="100" w:afterAutospacing="1"/>
                    <w:rPr>
                      <w:rFonts w:ascii="Arial" w:hAnsi="Arial" w:cs="Arial"/>
                      <w:sz w:val="18"/>
                      <w:szCs w:val="18"/>
                      <w:lang w:val="fr-FR"/>
                    </w:rPr>
                  </w:pPr>
                  <w:r w:rsidRPr="00011D5D">
                    <w:rPr>
                      <w:rFonts w:ascii="Arial" w:hAnsi="Arial" w:cs="Arial"/>
                      <w:sz w:val="18"/>
                      <w:szCs w:val="18"/>
                      <w:lang w:val="fr-FR"/>
                    </w:rPr>
                    <w:t>Les filles et les garçons sont-ils différents ?</w:t>
                  </w:r>
                </w:p>
                <w:p w:rsidR="00011D5D" w:rsidRPr="00011D5D" w:rsidRDefault="00011D5D">
                  <w:pPr>
                    <w:spacing w:before="100" w:beforeAutospacing="1" w:after="100" w:afterAutospacing="1"/>
                    <w:rPr>
                      <w:rFonts w:ascii="Arial" w:hAnsi="Arial" w:cs="Arial"/>
                      <w:sz w:val="18"/>
                      <w:szCs w:val="18"/>
                      <w:lang w:val="fr-FR"/>
                    </w:rPr>
                  </w:pPr>
                  <w:r w:rsidRPr="00011D5D">
                    <w:rPr>
                      <w:rFonts w:ascii="Arial" w:hAnsi="Arial" w:cs="Arial"/>
                      <w:sz w:val="18"/>
                      <w:szCs w:val="18"/>
                      <w:lang w:val="fr-FR"/>
                    </w:rPr>
                    <w:t>Existe-t-il des activités que pour les filles ou que pour les garçons ?</w:t>
                  </w:r>
                </w:p>
                <w:p w:rsidR="00011D5D" w:rsidRPr="00011D5D" w:rsidRDefault="00011D5D">
                  <w:pPr>
                    <w:spacing w:before="100" w:beforeAutospacing="1" w:after="100" w:afterAutospacing="1"/>
                    <w:rPr>
                      <w:rFonts w:ascii="Arial" w:hAnsi="Arial" w:cs="Arial"/>
                      <w:sz w:val="18"/>
                      <w:szCs w:val="18"/>
                      <w:lang w:val="fr-FR"/>
                    </w:rPr>
                  </w:pPr>
                  <w:r w:rsidRPr="00011D5D">
                    <w:rPr>
                      <w:rFonts w:ascii="Arial" w:hAnsi="Arial" w:cs="Arial"/>
                      <w:sz w:val="18"/>
                      <w:szCs w:val="18"/>
                      <w:lang w:val="fr-FR"/>
                    </w:rPr>
                    <w:t>Les enfants de l’école ALAE élémentaire Château s’interrogent sur l’égalité filles-garçons et expriment leurs opinions.</w:t>
                  </w:r>
                </w:p>
                <w:p w:rsidR="00011D5D" w:rsidRPr="00011D5D" w:rsidRDefault="00011D5D">
                  <w:pPr>
                    <w:pStyle w:val="StandardWeb"/>
                    <w:rPr>
                      <w:rFonts w:ascii="Arial" w:hAnsi="Arial" w:cs="Arial"/>
                      <w:lang w:val="fr-FR"/>
                    </w:rPr>
                  </w:pPr>
                  <w:r w:rsidRPr="00011D5D">
                    <w:rPr>
                      <w:rFonts w:ascii="Arial" w:hAnsi="Arial" w:cs="Arial"/>
                      <w:lang w:val="fr-FR"/>
                    </w:rPr>
                    <w:t> Masculin ou féminin, ils ont tous bon genre !</w:t>
                  </w:r>
                </w:p>
                <w:p w:rsidR="00011D5D" w:rsidRPr="00011D5D" w:rsidRDefault="00011D5D">
                  <w:pPr>
                    <w:pStyle w:val="berschrift4"/>
                    <w:jc w:val="center"/>
                    <w:rPr>
                      <w:sz w:val="18"/>
                      <w:szCs w:val="18"/>
                      <w:lang w:val="fr-FR"/>
                    </w:rPr>
                  </w:pPr>
                  <w:r w:rsidRPr="00011D5D">
                    <w:rPr>
                      <w:rStyle w:val="Fett"/>
                      <w:b/>
                      <w:bCs/>
                      <w:sz w:val="18"/>
                      <w:szCs w:val="18"/>
                      <w:lang w:val="fr-FR"/>
                    </w:rPr>
                    <w:t>Et toi ? Qu'est-ce que t'en dis ?</w:t>
                  </w:r>
                </w:p>
              </w:tc>
            </w:tr>
          </w:tbl>
          <w:p w:rsidR="00011D5D" w:rsidRPr="00011D5D" w:rsidRDefault="00011D5D">
            <w:pPr>
              <w:jc w:val="center"/>
              <w:rPr>
                <w:rFonts w:ascii="Arial" w:hAnsi="Arial" w:cs="Arial"/>
                <w:sz w:val="18"/>
                <w:szCs w:val="18"/>
                <w:lang w:val="fr-FR"/>
              </w:rPr>
            </w:pPr>
          </w:p>
        </w:tc>
      </w:tr>
    </w:tbl>
    <w:p w:rsidR="00011D5D" w:rsidRDefault="00011D5D" w:rsidP="00CB3F37">
      <w:pPr>
        <w:rPr>
          <w:rFonts w:ascii="Arial" w:hAnsi="Arial" w:cs="Arial"/>
          <w:sz w:val="18"/>
          <w:szCs w:val="18"/>
          <w:lang w:val="fr-FR"/>
        </w:rPr>
      </w:pPr>
      <w:bookmarkStart w:id="26" w:name="_GoBack"/>
      <w:bookmarkEnd w:id="26"/>
    </w:p>
    <w:p w:rsidR="00F11B67" w:rsidRPr="002A7834" w:rsidRDefault="00F11B67" w:rsidP="00F11B67">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011D5D">
        <w:tc>
          <w:tcPr>
            <w:tcW w:w="9212" w:type="dxa"/>
            <w:shd w:val="clear" w:color="auto" w:fill="3366FF"/>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27" w:name="sitesinteressants"/>
            <w:bookmarkStart w:id="28" w:name="sitesintéressants"/>
            <w:bookmarkEnd w:id="27"/>
            <w:bookmarkEnd w:id="28"/>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p>
        </w:tc>
      </w:tr>
      <w:tr w:rsidR="00C00FA2" w:rsidRPr="00011D5D">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Le point du FLE</w:t>
            </w:r>
            <w:r>
              <w:rPr>
                <w:rFonts w:ascii="Arial" w:hAnsi="Arial" w:cs="Arial"/>
                <w:sz w:val="20"/>
                <w:lang w:val="fr-FR"/>
              </w:rPr>
              <w:t xml:space="preserve">: </w:t>
            </w:r>
            <w:hyperlink r:id="rId268" w:history="1">
              <w:r>
                <w:rPr>
                  <w:rStyle w:val="Hyperlink"/>
                  <w:rFonts w:ascii="Arial" w:hAnsi="Arial" w:cs="Arial"/>
                  <w:sz w:val="20"/>
                  <w:lang w:val="fr-FR"/>
                </w:rPr>
                <w:t>http://www.lepointdufle.net/</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69" w:history="1">
              <w:r>
                <w:rPr>
                  <w:rStyle w:val="Hyperlink"/>
                  <w:rFonts w:ascii="Arial" w:hAnsi="Arial" w:cs="Arial"/>
                  <w:sz w:val="20"/>
                  <w:lang w:val="fr-FR"/>
                </w:rPr>
                <w:t>http://www.francparler.org/</w:t>
              </w:r>
            </w:hyperlink>
            <w:r>
              <w:rPr>
                <w:rFonts w:ascii="Arial" w:hAnsi="Arial" w:cs="Arial"/>
                <w:sz w:val="20"/>
                <w:lang w:val="fr-FR"/>
              </w:rPr>
              <w:t xml:space="preserve"> </w:t>
            </w:r>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70" w:history="1">
              <w:r>
                <w:rPr>
                  <w:rStyle w:val="Hyperlink"/>
                  <w:rFonts w:ascii="Arial" w:hAnsi="Arial" w:cs="Arial"/>
                  <w:sz w:val="20"/>
                  <w:lang w:val="fr-FR"/>
                </w:rPr>
                <w:t>http://www.francparler.org/dossiers.htm</w:t>
              </w:r>
            </w:hyperlink>
          </w:p>
          <w:p w:rsidR="00C00FA2" w:rsidRDefault="00C00FA2" w:rsidP="00C00FA2">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71" w:history="1">
              <w:r>
                <w:rPr>
                  <w:rStyle w:val="Hyperlink"/>
                  <w:rFonts w:ascii="Arial" w:hAnsi="Arial" w:cs="Arial"/>
                  <w:sz w:val="20"/>
                </w:rPr>
                <w:t>http://www.lehrer-online.de/franzoesisch.php?sid=27919783949756757723390869086340</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7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73"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74"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75"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76" w:history="1">
              <w:r>
                <w:rPr>
                  <w:rStyle w:val="Hyperlink"/>
                  <w:rFonts w:ascii="Arial" w:hAnsi="Arial" w:cs="Arial"/>
                  <w:sz w:val="20"/>
                  <w:lang w:val="fr-FR"/>
                </w:rPr>
                <w:t>http://frenchresources.info/module_ressources/fr/htm/frameset/ressources/Newsletters-2006-2007/activites.php?act=santons</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77"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78"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79" w:history="1">
              <w:r w:rsidRPr="00D31F08">
                <w:rPr>
                  <w:rStyle w:val="Hyperlink"/>
                  <w:rFonts w:ascii="Arial" w:hAnsi="Arial" w:cs="Arial"/>
                  <w:bCs/>
                  <w:sz w:val="20"/>
                  <w:szCs w:val="20"/>
                  <w:lang w:val="fr-FR"/>
                </w:rPr>
                <w:t>http://www.lecafedufle.fr/</w:t>
              </w:r>
            </w:hyperlink>
          </w:p>
          <w:p w:rsidR="00C00FA2" w:rsidRDefault="00760B18">
            <w:pPr>
              <w:spacing w:after="60"/>
              <w:ind w:right="-108"/>
              <w:rPr>
                <w:rFonts w:ascii="Arial" w:hAnsi="Arial" w:cs="Arial"/>
                <w:sz w:val="20"/>
                <w:lang w:val="fr-FR"/>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80"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81"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82"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3"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84"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85"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86"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87"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8"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89"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90"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91"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2"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93"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94"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95"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96" w:history="1">
              <w:r>
                <w:rPr>
                  <w:rStyle w:val="Hyperlink"/>
                  <w:rFonts w:ascii="Arial" w:hAnsi="Arial" w:cs="Arial"/>
                  <w:sz w:val="20"/>
                  <w:szCs w:val="17"/>
                  <w:lang w:val="fr-FR"/>
                </w:rPr>
                <w:t>http://www.tv5.org/cms/chaine-francophone/Revoir-nos-emissions/L-</w:t>
              </w:r>
              <w:r>
                <w:rPr>
                  <w:rStyle w:val="Hyperlink"/>
                  <w:rFonts w:ascii="Arial" w:hAnsi="Arial" w:cs="Arial"/>
                  <w:sz w:val="20"/>
                  <w:szCs w:val="17"/>
                  <w:lang w:val="fr-FR"/>
                </w:rPr>
                <w:lastRenderedPageBreak/>
                <w:t>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97"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98"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99"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300"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01"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302"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03"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0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760B18">
            <w:pPr>
              <w:spacing w:after="60"/>
              <w:ind w:right="-108"/>
              <w:rPr>
                <w:rFonts w:ascii="Arial" w:hAnsi="Arial" w:cs="Arial"/>
                <w:sz w:val="20"/>
                <w:szCs w:val="17"/>
                <w:lang w:val="en-GB"/>
              </w:rPr>
            </w:pPr>
            <w:r>
              <w:rPr>
                <w:rFonts w:ascii="Arial" w:hAnsi="Arial" w:cs="Arial"/>
                <w:sz w:val="16"/>
                <w:szCs w:val="19"/>
              </w:rPr>
              <w:pict>
                <v:rect id="_x0000_i105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05"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06"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307"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308"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09"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1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11"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312" w:history="1">
              <w:r>
                <w:rPr>
                  <w:rStyle w:val="Hyperlink"/>
                  <w:rFonts w:ascii="Arial" w:hAnsi="Arial" w:cs="Arial"/>
                  <w:sz w:val="20"/>
                  <w:szCs w:val="17"/>
                  <w:lang w:val="fr-FR"/>
                </w:rPr>
                <w:t>http://www.franceinter.fr/emission-les-p-tits-bateaux-archives</w:t>
              </w:r>
            </w:hyperlink>
          </w:p>
          <w:p w:rsidR="00600140" w:rsidRDefault="00600140" w:rsidP="00600140">
            <w:pPr>
              <w:spacing w:after="60"/>
              <w:ind w:left="1800" w:right="-108"/>
              <w:rPr>
                <w:rFonts w:ascii="Arial" w:hAnsi="Arial" w:cs="Arial"/>
                <w:sz w:val="20"/>
                <w:szCs w:val="17"/>
                <w:lang w:val="fr-FR"/>
              </w:rPr>
            </w:pPr>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313"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314"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760B18" w:rsidP="00F47C19">
      <w:pPr>
        <w:pageBreakBefore/>
        <w:spacing w:after="60"/>
        <w:ind w:right="-108"/>
        <w:rPr>
          <w:rFonts w:ascii="Arial" w:hAnsi="Arial" w:cs="Arial"/>
          <w:sz w:val="18"/>
          <w:szCs w:val="17"/>
        </w:rPr>
      </w:pPr>
      <w:hyperlink r:id="rId315"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011D5D">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760B18">
            <w:pPr>
              <w:spacing w:after="60"/>
              <w:ind w:right="-108"/>
              <w:jc w:val="center"/>
              <w:rPr>
                <w:rFonts w:ascii="Arial" w:hAnsi="Arial" w:cs="Arial"/>
                <w:b/>
                <w:bCs/>
                <w:smallCaps/>
                <w:sz w:val="22"/>
                <w:szCs w:val="21"/>
                <w:lang w:val="fr-FR"/>
              </w:rPr>
            </w:pPr>
            <w:hyperlink r:id="rId316"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17" w:history="1">
              <w:r>
                <w:rPr>
                  <w:rStyle w:val="Hyperlink"/>
                  <w:rFonts w:ascii="Arial" w:hAnsi="Arial" w:cs="Arial"/>
                  <w:sz w:val="18"/>
                  <w:szCs w:val="20"/>
                  <w:lang w:val="fr-FR"/>
                </w:rPr>
                <w:t>http://www.weblettres.net/pedagogie/index2.php?page=mp</w:t>
              </w:r>
            </w:hyperlink>
          </w:p>
        </w:tc>
      </w:tr>
      <w:tr w:rsidR="00C00FA2" w:rsidRPr="00011D5D">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011D5D">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760B18">
            <w:pPr>
              <w:spacing w:after="60"/>
              <w:ind w:right="-108"/>
              <w:jc w:val="center"/>
              <w:rPr>
                <w:rFonts w:ascii="Arial" w:hAnsi="Arial" w:cs="Arial"/>
                <w:b/>
                <w:bCs/>
                <w:smallCaps/>
                <w:sz w:val="22"/>
                <w:szCs w:val="21"/>
                <w:lang w:val="fr-FR"/>
              </w:rPr>
            </w:pPr>
            <w:hyperlink r:id="rId318" w:history="1">
              <w:r w:rsidR="00C00FA2">
                <w:rPr>
                  <w:rStyle w:val="Hyperlink"/>
                  <w:rFonts w:ascii="Arial" w:hAnsi="Arial" w:cs="Arial"/>
                  <w:b/>
                  <w:bCs/>
                  <w:smallCaps/>
                  <w:sz w:val="22"/>
                  <w:szCs w:val="21"/>
                  <w:lang w:val="fr-FR"/>
                </w:rPr>
                <w:t>http://www.lepointdufle.net/</w:t>
              </w:r>
            </w:hyperlink>
          </w:p>
        </w:tc>
      </w:tr>
      <w:tr w:rsidR="00C00FA2" w:rsidRPr="00011D5D">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760B18">
      <w:pPr>
        <w:jc w:val="both"/>
        <w:rPr>
          <w:rFonts w:ascii="Arial" w:hAnsi="Arial" w:cs="Arial"/>
          <w:sz w:val="21"/>
          <w:szCs w:val="21"/>
          <w:lang w:val="fr-FR"/>
        </w:rPr>
      </w:pPr>
      <w:r>
        <w:rPr>
          <w:rFonts w:ascii="Arial" w:hAnsi="Arial" w:cs="Arial"/>
          <w:sz w:val="21"/>
          <w:szCs w:val="21"/>
        </w:rPr>
        <w:pict>
          <v:rect id="_x0000_i105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B18" w:rsidRDefault="00760B18">
      <w:r>
        <w:separator/>
      </w:r>
    </w:p>
  </w:endnote>
  <w:endnote w:type="continuationSeparator" w:id="0">
    <w:p w:rsidR="00760B18" w:rsidRDefault="0076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B18" w:rsidRDefault="00760B18">
      <w:r>
        <w:separator/>
      </w:r>
    </w:p>
  </w:footnote>
  <w:footnote w:type="continuationSeparator" w:id="0">
    <w:p w:rsidR="00760B18" w:rsidRDefault="00760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BE" w:rsidRDefault="009F07BE">
    <w:pPr>
      <w:pStyle w:val="Kopfzeile"/>
      <w:framePr w:wrap="around" w:vAnchor="text" w:hAnchor="margin" w:xAlign="right" w:y="1"/>
      <w:rPr>
        <w:rStyle w:val="Seitenzahl"/>
        <w:rFonts w:ascii="Arial" w:hAnsi="Arial" w:cs="Arial"/>
        <w:sz w:val="17"/>
        <w:szCs w:val="17"/>
      </w:rPr>
    </w:pPr>
    <w:r>
      <w:rPr>
        <w:rStyle w:val="Seitenzahl"/>
        <w:rFonts w:ascii="Arial" w:hAnsi="Arial" w:cs="Arial"/>
        <w:sz w:val="17"/>
        <w:szCs w:val="17"/>
      </w:rPr>
      <w:t xml:space="preserve">page </w:t>
    </w:r>
    <w:r>
      <w:rPr>
        <w:rStyle w:val="Seitenzahl"/>
        <w:rFonts w:ascii="Arial" w:hAnsi="Arial" w:cs="Arial"/>
        <w:sz w:val="17"/>
        <w:szCs w:val="17"/>
      </w:rPr>
      <w:fldChar w:fldCharType="begin"/>
    </w:r>
    <w:r>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011D5D">
      <w:rPr>
        <w:rStyle w:val="Seitenzahl"/>
        <w:rFonts w:ascii="Arial" w:hAnsi="Arial" w:cs="Arial"/>
        <w:noProof/>
        <w:sz w:val="17"/>
        <w:szCs w:val="17"/>
      </w:rPr>
      <w:t>42</w:t>
    </w:r>
    <w:r>
      <w:rPr>
        <w:rStyle w:val="Seitenzahl"/>
        <w:rFonts w:ascii="Arial" w:hAnsi="Arial" w:cs="Arial"/>
        <w:sz w:val="17"/>
        <w:szCs w:val="17"/>
      </w:rPr>
      <w:fldChar w:fldCharType="end"/>
    </w:r>
    <w:r>
      <w:rPr>
        <w:rStyle w:val="Seitenzahl"/>
        <w:rFonts w:ascii="Arial" w:hAnsi="Arial" w:cs="Arial"/>
        <w:sz w:val="17"/>
        <w:szCs w:val="17"/>
      </w:rPr>
      <w:t>/</w:t>
    </w:r>
    <w:r>
      <w:rPr>
        <w:rStyle w:val="Seitenzahl"/>
        <w:rFonts w:ascii="Arial" w:hAnsi="Arial" w:cs="Arial"/>
        <w:sz w:val="17"/>
        <w:szCs w:val="17"/>
      </w:rPr>
      <w:fldChar w:fldCharType="begin"/>
    </w:r>
    <w:r>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011D5D">
      <w:rPr>
        <w:rStyle w:val="Seitenzahl"/>
        <w:rFonts w:ascii="Arial" w:hAnsi="Arial" w:cs="Arial"/>
        <w:noProof/>
        <w:sz w:val="17"/>
        <w:szCs w:val="17"/>
      </w:rPr>
      <w:t>50</w:t>
    </w:r>
    <w:r>
      <w:rPr>
        <w:rStyle w:val="Seitenzahl"/>
        <w:rFonts w:ascii="Arial" w:hAnsi="Arial" w:cs="Arial"/>
        <w:sz w:val="17"/>
        <w:szCs w:val="17"/>
      </w:rPr>
      <w:fldChar w:fldCharType="end"/>
    </w:r>
  </w:p>
  <w:p w:rsidR="009F07BE" w:rsidRPr="009A71C9" w:rsidRDefault="009F07BE">
    <w:pPr>
      <w:pStyle w:val="Kopfzeile"/>
      <w:jc w:val="center"/>
      <w:rPr>
        <w:rFonts w:ascii="Arial" w:hAnsi="Arial" w:cs="Arial"/>
        <w:b/>
        <w:bCs/>
        <w:sz w:val="17"/>
        <w:szCs w:val="17"/>
      </w:rPr>
    </w:pPr>
    <w:r w:rsidRPr="009A71C9">
      <w:rPr>
        <w:rFonts w:ascii="Arial" w:hAnsi="Arial" w:cs="Arial"/>
        <w:b/>
        <w:bCs/>
        <w:sz w:val="17"/>
        <w:szCs w:val="17"/>
      </w:rPr>
      <w:t>Kont</w:t>
    </w:r>
    <w:r>
      <w:rPr>
        <w:rFonts w:ascii="Arial" w:hAnsi="Arial" w:cs="Arial"/>
        <w:b/>
        <w:bCs/>
        <w:sz w:val="17"/>
        <w:szCs w:val="17"/>
      </w:rPr>
      <w:t>aktnetz FU – lettre d’info n° 124</w:t>
    </w:r>
    <w:r w:rsidRPr="009A71C9">
      <w:rPr>
        <w:rFonts w:ascii="Arial" w:hAnsi="Arial" w:cs="Arial"/>
        <w:b/>
        <w:bCs/>
        <w:sz w:val="17"/>
        <w:szCs w:val="17"/>
      </w:rPr>
      <w:t xml:space="preserve"> –</w:t>
    </w:r>
    <w:r>
      <w:rPr>
        <w:rFonts w:ascii="Arial" w:hAnsi="Arial" w:cs="Arial"/>
        <w:b/>
        <w:bCs/>
        <w:sz w:val="17"/>
        <w:szCs w:val="17"/>
      </w:rPr>
      <w:t xml:space="preserve"> juin </w:t>
    </w:r>
    <w:r w:rsidRPr="009A71C9">
      <w:rPr>
        <w:rFonts w:ascii="Arial" w:hAnsi="Arial" w:cs="Arial"/>
        <w:b/>
        <w:bCs/>
        <w:sz w:val="17"/>
        <w:szCs w:val="17"/>
      </w:rPr>
      <w:t>2014</w:t>
    </w:r>
  </w:p>
  <w:p w:rsidR="009F07BE" w:rsidRDefault="00760B18">
    <w:pPr>
      <w:pStyle w:val="Kopfzeile"/>
      <w:rPr>
        <w:sz w:val="23"/>
        <w:szCs w:val="23"/>
      </w:rPr>
    </w:pPr>
    <w:r>
      <w:rPr>
        <w:sz w:val="23"/>
        <w:szCs w:val="23"/>
      </w:rPr>
      <w:pict>
        <v:rect id="_x0000_i105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6C9"/>
    <w:multiLevelType w:val="multilevel"/>
    <w:tmpl w:val="D24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75450"/>
    <w:multiLevelType w:val="multilevel"/>
    <w:tmpl w:val="899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87694"/>
    <w:multiLevelType w:val="multilevel"/>
    <w:tmpl w:val="C3F8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363F1"/>
    <w:multiLevelType w:val="multilevel"/>
    <w:tmpl w:val="E70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248E5"/>
    <w:multiLevelType w:val="multilevel"/>
    <w:tmpl w:val="5978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B3625"/>
    <w:multiLevelType w:val="multilevel"/>
    <w:tmpl w:val="C570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085B10"/>
    <w:multiLevelType w:val="multilevel"/>
    <w:tmpl w:val="700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6763023"/>
    <w:multiLevelType w:val="multilevel"/>
    <w:tmpl w:val="F86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C62C34"/>
    <w:multiLevelType w:val="multilevel"/>
    <w:tmpl w:val="FEF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2D7BA0"/>
    <w:multiLevelType w:val="multilevel"/>
    <w:tmpl w:val="EEF2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D5C697F"/>
    <w:multiLevelType w:val="multilevel"/>
    <w:tmpl w:val="E254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1B772E"/>
    <w:multiLevelType w:val="multilevel"/>
    <w:tmpl w:val="C90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533A98"/>
    <w:multiLevelType w:val="multilevel"/>
    <w:tmpl w:val="1818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6D5385"/>
    <w:multiLevelType w:val="multilevel"/>
    <w:tmpl w:val="DE0E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4B13D4"/>
    <w:multiLevelType w:val="multilevel"/>
    <w:tmpl w:val="A432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812870"/>
    <w:multiLevelType w:val="multilevel"/>
    <w:tmpl w:val="3C5A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2">
    <w:nsid w:val="496152ED"/>
    <w:multiLevelType w:val="multilevel"/>
    <w:tmpl w:val="3C08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9351E5"/>
    <w:multiLevelType w:val="multilevel"/>
    <w:tmpl w:val="EA7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643689"/>
    <w:multiLevelType w:val="multilevel"/>
    <w:tmpl w:val="C90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87266B"/>
    <w:multiLevelType w:val="multilevel"/>
    <w:tmpl w:val="0D04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A6EBA"/>
    <w:multiLevelType w:val="multilevel"/>
    <w:tmpl w:val="3CB2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787316"/>
    <w:multiLevelType w:val="multilevel"/>
    <w:tmpl w:val="EB5A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951D63"/>
    <w:multiLevelType w:val="multilevel"/>
    <w:tmpl w:val="0602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DF0109"/>
    <w:multiLevelType w:val="multilevel"/>
    <w:tmpl w:val="AFB8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1106A0"/>
    <w:multiLevelType w:val="multilevel"/>
    <w:tmpl w:val="CE76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1C0BCC"/>
    <w:multiLevelType w:val="multilevel"/>
    <w:tmpl w:val="648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6818AC"/>
    <w:multiLevelType w:val="multilevel"/>
    <w:tmpl w:val="68A0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E8747D"/>
    <w:multiLevelType w:val="multilevel"/>
    <w:tmpl w:val="6864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83114B"/>
    <w:multiLevelType w:val="multilevel"/>
    <w:tmpl w:val="5160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6E057DAD"/>
    <w:multiLevelType w:val="multilevel"/>
    <w:tmpl w:val="2E08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731405D3"/>
    <w:multiLevelType w:val="multilevel"/>
    <w:tmpl w:val="1D02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12241C"/>
    <w:multiLevelType w:val="hybridMultilevel"/>
    <w:tmpl w:val="E93AF146"/>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43">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7067BC9"/>
    <w:multiLevelType w:val="multilevel"/>
    <w:tmpl w:val="4B78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C43649"/>
    <w:multiLevelType w:val="multilevel"/>
    <w:tmpl w:val="9EC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0B33AB"/>
    <w:multiLevelType w:val="multilevel"/>
    <w:tmpl w:val="CF46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7"/>
  </w:num>
  <w:num w:numId="2">
    <w:abstractNumId w:val="47"/>
  </w:num>
  <w:num w:numId="3">
    <w:abstractNumId w:val="8"/>
  </w:num>
  <w:num w:numId="4">
    <w:abstractNumId w:val="48"/>
  </w:num>
  <w:num w:numId="5">
    <w:abstractNumId w:val="38"/>
  </w:num>
  <w:num w:numId="6">
    <w:abstractNumId w:val="34"/>
  </w:num>
  <w:num w:numId="7">
    <w:abstractNumId w:val="1"/>
  </w:num>
  <w:num w:numId="8">
    <w:abstractNumId w:val="40"/>
  </w:num>
  <w:num w:numId="9">
    <w:abstractNumId w:val="20"/>
  </w:num>
  <w:num w:numId="10">
    <w:abstractNumId w:val="29"/>
  </w:num>
  <w:num w:numId="11">
    <w:abstractNumId w:val="21"/>
  </w:num>
  <w:num w:numId="12">
    <w:abstractNumId w:val="12"/>
  </w:num>
  <w:num w:numId="13">
    <w:abstractNumId w:val="19"/>
  </w:num>
  <w:num w:numId="14">
    <w:abstractNumId w:val="43"/>
  </w:num>
  <w:num w:numId="15">
    <w:abstractNumId w:val="0"/>
  </w:num>
  <w:num w:numId="16">
    <w:abstractNumId w:val="39"/>
  </w:num>
  <w:num w:numId="17">
    <w:abstractNumId w:val="11"/>
  </w:num>
  <w:num w:numId="18">
    <w:abstractNumId w:val="14"/>
  </w:num>
  <w:num w:numId="19">
    <w:abstractNumId w:val="32"/>
  </w:num>
  <w:num w:numId="20">
    <w:abstractNumId w:val="45"/>
  </w:num>
  <w:num w:numId="21">
    <w:abstractNumId w:val="35"/>
  </w:num>
  <w:num w:numId="22">
    <w:abstractNumId w:val="7"/>
  </w:num>
  <w:num w:numId="23">
    <w:abstractNumId w:val="33"/>
  </w:num>
  <w:num w:numId="24">
    <w:abstractNumId w:val="46"/>
  </w:num>
  <w:num w:numId="25">
    <w:abstractNumId w:val="25"/>
  </w:num>
  <w:num w:numId="26">
    <w:abstractNumId w:val="15"/>
  </w:num>
  <w:num w:numId="27">
    <w:abstractNumId w:val="16"/>
  </w:num>
  <w:num w:numId="28">
    <w:abstractNumId w:val="2"/>
  </w:num>
  <w:num w:numId="29">
    <w:abstractNumId w:val="6"/>
  </w:num>
  <w:num w:numId="30">
    <w:abstractNumId w:val="23"/>
  </w:num>
  <w:num w:numId="31">
    <w:abstractNumId w:val="18"/>
  </w:num>
  <w:num w:numId="32">
    <w:abstractNumId w:val="3"/>
  </w:num>
  <w:num w:numId="33">
    <w:abstractNumId w:val="5"/>
  </w:num>
  <w:num w:numId="34">
    <w:abstractNumId w:val="26"/>
  </w:num>
  <w:num w:numId="35">
    <w:abstractNumId w:val="28"/>
  </w:num>
  <w:num w:numId="36">
    <w:abstractNumId w:val="24"/>
  </w:num>
  <w:num w:numId="37">
    <w:abstractNumId w:val="44"/>
  </w:num>
  <w:num w:numId="38">
    <w:abstractNumId w:val="4"/>
  </w:num>
  <w:num w:numId="39">
    <w:abstractNumId w:val="41"/>
  </w:num>
  <w:num w:numId="40">
    <w:abstractNumId w:val="30"/>
  </w:num>
  <w:num w:numId="41">
    <w:abstractNumId w:val="13"/>
  </w:num>
  <w:num w:numId="42">
    <w:abstractNumId w:val="17"/>
  </w:num>
  <w:num w:numId="43">
    <w:abstractNumId w:val="27"/>
  </w:num>
  <w:num w:numId="44">
    <w:abstractNumId w:val="36"/>
  </w:num>
  <w:num w:numId="45">
    <w:abstractNumId w:val="9"/>
  </w:num>
  <w:num w:numId="46">
    <w:abstractNumId w:val="22"/>
  </w:num>
  <w:num w:numId="47">
    <w:abstractNumId w:val="10"/>
  </w:num>
  <w:num w:numId="48">
    <w:abstractNumId w:val="42"/>
  </w:num>
  <w:num w:numId="49">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1D5D"/>
    <w:rsid w:val="00013821"/>
    <w:rsid w:val="0001430F"/>
    <w:rsid w:val="000145AD"/>
    <w:rsid w:val="000147C9"/>
    <w:rsid w:val="00014A29"/>
    <w:rsid w:val="00014D7C"/>
    <w:rsid w:val="000156D6"/>
    <w:rsid w:val="000158FD"/>
    <w:rsid w:val="000159B3"/>
    <w:rsid w:val="0001661C"/>
    <w:rsid w:val="00016DE2"/>
    <w:rsid w:val="00017269"/>
    <w:rsid w:val="000177A5"/>
    <w:rsid w:val="0002179B"/>
    <w:rsid w:val="0002396B"/>
    <w:rsid w:val="00024D3E"/>
    <w:rsid w:val="00025D83"/>
    <w:rsid w:val="00033F69"/>
    <w:rsid w:val="00034901"/>
    <w:rsid w:val="0003605D"/>
    <w:rsid w:val="00037176"/>
    <w:rsid w:val="00037CAA"/>
    <w:rsid w:val="00042561"/>
    <w:rsid w:val="000428F2"/>
    <w:rsid w:val="000443CE"/>
    <w:rsid w:val="00045103"/>
    <w:rsid w:val="0004647A"/>
    <w:rsid w:val="00046CC8"/>
    <w:rsid w:val="00047B04"/>
    <w:rsid w:val="00050577"/>
    <w:rsid w:val="0005091B"/>
    <w:rsid w:val="00050F1B"/>
    <w:rsid w:val="00051AFE"/>
    <w:rsid w:val="000528C7"/>
    <w:rsid w:val="00053988"/>
    <w:rsid w:val="0005438D"/>
    <w:rsid w:val="00056127"/>
    <w:rsid w:val="00056B35"/>
    <w:rsid w:val="00060240"/>
    <w:rsid w:val="000611D9"/>
    <w:rsid w:val="00061B80"/>
    <w:rsid w:val="00061BE9"/>
    <w:rsid w:val="000626C1"/>
    <w:rsid w:val="000636E6"/>
    <w:rsid w:val="00063BBD"/>
    <w:rsid w:val="000668B7"/>
    <w:rsid w:val="00067473"/>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72A"/>
    <w:rsid w:val="00081786"/>
    <w:rsid w:val="00083601"/>
    <w:rsid w:val="00083D9C"/>
    <w:rsid w:val="000846B3"/>
    <w:rsid w:val="00084A1E"/>
    <w:rsid w:val="00084F38"/>
    <w:rsid w:val="00086A60"/>
    <w:rsid w:val="00087B75"/>
    <w:rsid w:val="00090413"/>
    <w:rsid w:val="00090AAA"/>
    <w:rsid w:val="000924BF"/>
    <w:rsid w:val="00092DDC"/>
    <w:rsid w:val="0009471C"/>
    <w:rsid w:val="00095659"/>
    <w:rsid w:val="00095B6C"/>
    <w:rsid w:val="00097A5F"/>
    <w:rsid w:val="00097FF0"/>
    <w:rsid w:val="000A1CCE"/>
    <w:rsid w:val="000A1E3B"/>
    <w:rsid w:val="000A263B"/>
    <w:rsid w:val="000A266B"/>
    <w:rsid w:val="000A2C7D"/>
    <w:rsid w:val="000A2CEC"/>
    <w:rsid w:val="000A3099"/>
    <w:rsid w:val="000A345A"/>
    <w:rsid w:val="000A3E27"/>
    <w:rsid w:val="000A43B4"/>
    <w:rsid w:val="000A5736"/>
    <w:rsid w:val="000A63F9"/>
    <w:rsid w:val="000A70AF"/>
    <w:rsid w:val="000A7B0F"/>
    <w:rsid w:val="000B094F"/>
    <w:rsid w:val="000B13E9"/>
    <w:rsid w:val="000B149B"/>
    <w:rsid w:val="000B1591"/>
    <w:rsid w:val="000B17D4"/>
    <w:rsid w:val="000B2AD8"/>
    <w:rsid w:val="000B2E55"/>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5FF"/>
    <w:rsid w:val="000D67B0"/>
    <w:rsid w:val="000D6B3F"/>
    <w:rsid w:val="000D6BB7"/>
    <w:rsid w:val="000E0956"/>
    <w:rsid w:val="000E164E"/>
    <w:rsid w:val="000E4B36"/>
    <w:rsid w:val="000E4DF3"/>
    <w:rsid w:val="000E4E7B"/>
    <w:rsid w:val="000E70EE"/>
    <w:rsid w:val="000F13D8"/>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74DC"/>
    <w:rsid w:val="001076CC"/>
    <w:rsid w:val="001104CD"/>
    <w:rsid w:val="0011191F"/>
    <w:rsid w:val="00111CF9"/>
    <w:rsid w:val="00111D8B"/>
    <w:rsid w:val="00113624"/>
    <w:rsid w:val="001159C6"/>
    <w:rsid w:val="00116549"/>
    <w:rsid w:val="00116A3F"/>
    <w:rsid w:val="00120C20"/>
    <w:rsid w:val="0012142A"/>
    <w:rsid w:val="001219D2"/>
    <w:rsid w:val="00122A5D"/>
    <w:rsid w:val="001242E8"/>
    <w:rsid w:val="0012656E"/>
    <w:rsid w:val="001273C1"/>
    <w:rsid w:val="00127EFC"/>
    <w:rsid w:val="001302A2"/>
    <w:rsid w:val="0013237D"/>
    <w:rsid w:val="001324AE"/>
    <w:rsid w:val="00132847"/>
    <w:rsid w:val="0013294D"/>
    <w:rsid w:val="00132D2F"/>
    <w:rsid w:val="00135665"/>
    <w:rsid w:val="00136E5F"/>
    <w:rsid w:val="00140090"/>
    <w:rsid w:val="00140681"/>
    <w:rsid w:val="00140CAB"/>
    <w:rsid w:val="00140E4C"/>
    <w:rsid w:val="00140F45"/>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25E8"/>
    <w:rsid w:val="00192939"/>
    <w:rsid w:val="00195380"/>
    <w:rsid w:val="0019684A"/>
    <w:rsid w:val="00197140"/>
    <w:rsid w:val="00197206"/>
    <w:rsid w:val="001A28B8"/>
    <w:rsid w:val="001A2A95"/>
    <w:rsid w:val="001A329C"/>
    <w:rsid w:val="001A3397"/>
    <w:rsid w:val="001A4D1D"/>
    <w:rsid w:val="001A79C6"/>
    <w:rsid w:val="001B138B"/>
    <w:rsid w:val="001B183F"/>
    <w:rsid w:val="001B1EED"/>
    <w:rsid w:val="001B3718"/>
    <w:rsid w:val="001B4B75"/>
    <w:rsid w:val="001B6620"/>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A14"/>
    <w:rsid w:val="001E04F2"/>
    <w:rsid w:val="001E08C6"/>
    <w:rsid w:val="001E0AC9"/>
    <w:rsid w:val="001E1BB4"/>
    <w:rsid w:val="001E39DC"/>
    <w:rsid w:val="001E56C2"/>
    <w:rsid w:val="001E5C0D"/>
    <w:rsid w:val="001E6443"/>
    <w:rsid w:val="001E70CC"/>
    <w:rsid w:val="001F0F1E"/>
    <w:rsid w:val="001F44D4"/>
    <w:rsid w:val="001F46D3"/>
    <w:rsid w:val="001F5F13"/>
    <w:rsid w:val="001F7CF5"/>
    <w:rsid w:val="00200BB9"/>
    <w:rsid w:val="00200E4B"/>
    <w:rsid w:val="002049C2"/>
    <w:rsid w:val="002070B6"/>
    <w:rsid w:val="0021360E"/>
    <w:rsid w:val="002151B3"/>
    <w:rsid w:val="002159A0"/>
    <w:rsid w:val="0021703B"/>
    <w:rsid w:val="002205FA"/>
    <w:rsid w:val="00220FE6"/>
    <w:rsid w:val="00221F9B"/>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143F"/>
    <w:rsid w:val="00261724"/>
    <w:rsid w:val="00261FC6"/>
    <w:rsid w:val="002627A7"/>
    <w:rsid w:val="00263A61"/>
    <w:rsid w:val="00264835"/>
    <w:rsid w:val="002677A5"/>
    <w:rsid w:val="0027111C"/>
    <w:rsid w:val="00271BB3"/>
    <w:rsid w:val="00272141"/>
    <w:rsid w:val="00272216"/>
    <w:rsid w:val="0027236C"/>
    <w:rsid w:val="00272A01"/>
    <w:rsid w:val="002736A5"/>
    <w:rsid w:val="002747B4"/>
    <w:rsid w:val="00274825"/>
    <w:rsid w:val="002749B7"/>
    <w:rsid w:val="00275DEA"/>
    <w:rsid w:val="00276541"/>
    <w:rsid w:val="00280654"/>
    <w:rsid w:val="002835D7"/>
    <w:rsid w:val="00284FA3"/>
    <w:rsid w:val="002858D5"/>
    <w:rsid w:val="00285BB3"/>
    <w:rsid w:val="002861FD"/>
    <w:rsid w:val="00287CBF"/>
    <w:rsid w:val="00291446"/>
    <w:rsid w:val="00291A44"/>
    <w:rsid w:val="00292DCE"/>
    <w:rsid w:val="00292EF8"/>
    <w:rsid w:val="002934A2"/>
    <w:rsid w:val="002937B0"/>
    <w:rsid w:val="00294634"/>
    <w:rsid w:val="002968EA"/>
    <w:rsid w:val="00296C0D"/>
    <w:rsid w:val="00297B87"/>
    <w:rsid w:val="002A0A30"/>
    <w:rsid w:val="002A11A1"/>
    <w:rsid w:val="002A2BF7"/>
    <w:rsid w:val="002A42BC"/>
    <w:rsid w:val="002A4818"/>
    <w:rsid w:val="002A4B16"/>
    <w:rsid w:val="002A5343"/>
    <w:rsid w:val="002A7834"/>
    <w:rsid w:val="002B061C"/>
    <w:rsid w:val="002B2E13"/>
    <w:rsid w:val="002B31F4"/>
    <w:rsid w:val="002B3C38"/>
    <w:rsid w:val="002B53FC"/>
    <w:rsid w:val="002C14FC"/>
    <w:rsid w:val="002C1974"/>
    <w:rsid w:val="002C1DA6"/>
    <w:rsid w:val="002C32D7"/>
    <w:rsid w:val="002C3814"/>
    <w:rsid w:val="002C65C2"/>
    <w:rsid w:val="002C66A5"/>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F95"/>
    <w:rsid w:val="002E4431"/>
    <w:rsid w:val="002E5F0C"/>
    <w:rsid w:val="002E62CC"/>
    <w:rsid w:val="002F024A"/>
    <w:rsid w:val="002F086F"/>
    <w:rsid w:val="002F093A"/>
    <w:rsid w:val="002F0CFB"/>
    <w:rsid w:val="002F34C7"/>
    <w:rsid w:val="002F38D7"/>
    <w:rsid w:val="002F4342"/>
    <w:rsid w:val="002F445A"/>
    <w:rsid w:val="002F48B2"/>
    <w:rsid w:val="002F56D3"/>
    <w:rsid w:val="002F5BF4"/>
    <w:rsid w:val="002F5FEF"/>
    <w:rsid w:val="002F635E"/>
    <w:rsid w:val="002F6C09"/>
    <w:rsid w:val="003001FA"/>
    <w:rsid w:val="00301548"/>
    <w:rsid w:val="0030276A"/>
    <w:rsid w:val="00302B53"/>
    <w:rsid w:val="003037CE"/>
    <w:rsid w:val="003039A1"/>
    <w:rsid w:val="00304095"/>
    <w:rsid w:val="00304714"/>
    <w:rsid w:val="00304F9D"/>
    <w:rsid w:val="003050C6"/>
    <w:rsid w:val="003053C5"/>
    <w:rsid w:val="003077B6"/>
    <w:rsid w:val="00310573"/>
    <w:rsid w:val="00310AAF"/>
    <w:rsid w:val="00313BF0"/>
    <w:rsid w:val="00313C77"/>
    <w:rsid w:val="00313E88"/>
    <w:rsid w:val="003146DB"/>
    <w:rsid w:val="00315635"/>
    <w:rsid w:val="003166EB"/>
    <w:rsid w:val="00316ACF"/>
    <w:rsid w:val="00317730"/>
    <w:rsid w:val="00317EB3"/>
    <w:rsid w:val="003216C8"/>
    <w:rsid w:val="00322057"/>
    <w:rsid w:val="003225EF"/>
    <w:rsid w:val="00322E6A"/>
    <w:rsid w:val="00323BDA"/>
    <w:rsid w:val="00325B7C"/>
    <w:rsid w:val="00326781"/>
    <w:rsid w:val="00331A56"/>
    <w:rsid w:val="00332D93"/>
    <w:rsid w:val="00334342"/>
    <w:rsid w:val="0033483C"/>
    <w:rsid w:val="00337E67"/>
    <w:rsid w:val="00341052"/>
    <w:rsid w:val="0034219B"/>
    <w:rsid w:val="00344139"/>
    <w:rsid w:val="003443B5"/>
    <w:rsid w:val="0034470F"/>
    <w:rsid w:val="00346961"/>
    <w:rsid w:val="00346C68"/>
    <w:rsid w:val="00347874"/>
    <w:rsid w:val="00351C70"/>
    <w:rsid w:val="00352357"/>
    <w:rsid w:val="00352896"/>
    <w:rsid w:val="0035461F"/>
    <w:rsid w:val="003552D9"/>
    <w:rsid w:val="00356079"/>
    <w:rsid w:val="00357954"/>
    <w:rsid w:val="00360A7C"/>
    <w:rsid w:val="00363C6B"/>
    <w:rsid w:val="00366496"/>
    <w:rsid w:val="00366C2B"/>
    <w:rsid w:val="00367D1F"/>
    <w:rsid w:val="00367F24"/>
    <w:rsid w:val="003706E1"/>
    <w:rsid w:val="00370DA5"/>
    <w:rsid w:val="00372FBB"/>
    <w:rsid w:val="00374A1C"/>
    <w:rsid w:val="00375A32"/>
    <w:rsid w:val="00376123"/>
    <w:rsid w:val="003768B4"/>
    <w:rsid w:val="00377524"/>
    <w:rsid w:val="00377ACF"/>
    <w:rsid w:val="00383FF0"/>
    <w:rsid w:val="00384AEC"/>
    <w:rsid w:val="003919DA"/>
    <w:rsid w:val="003924F8"/>
    <w:rsid w:val="003963A1"/>
    <w:rsid w:val="003A080C"/>
    <w:rsid w:val="003A11BF"/>
    <w:rsid w:val="003A1871"/>
    <w:rsid w:val="003A31D7"/>
    <w:rsid w:val="003A46D3"/>
    <w:rsid w:val="003A4AB1"/>
    <w:rsid w:val="003A5660"/>
    <w:rsid w:val="003A5ED6"/>
    <w:rsid w:val="003A6BF6"/>
    <w:rsid w:val="003A7AC4"/>
    <w:rsid w:val="003B0A84"/>
    <w:rsid w:val="003B0D25"/>
    <w:rsid w:val="003B0DA6"/>
    <w:rsid w:val="003B153F"/>
    <w:rsid w:val="003B2805"/>
    <w:rsid w:val="003B2F19"/>
    <w:rsid w:val="003B3956"/>
    <w:rsid w:val="003B3CF8"/>
    <w:rsid w:val="003B41AB"/>
    <w:rsid w:val="003B52F4"/>
    <w:rsid w:val="003B6646"/>
    <w:rsid w:val="003B67FA"/>
    <w:rsid w:val="003B7041"/>
    <w:rsid w:val="003B7BA3"/>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A90"/>
    <w:rsid w:val="003E3CC4"/>
    <w:rsid w:val="003E4528"/>
    <w:rsid w:val="003E4886"/>
    <w:rsid w:val="003E4AE4"/>
    <w:rsid w:val="003E54C9"/>
    <w:rsid w:val="003E5500"/>
    <w:rsid w:val="003E5C5C"/>
    <w:rsid w:val="003E66B5"/>
    <w:rsid w:val="003F0020"/>
    <w:rsid w:val="003F0A0E"/>
    <w:rsid w:val="003F0D93"/>
    <w:rsid w:val="003F18A1"/>
    <w:rsid w:val="003F1CD7"/>
    <w:rsid w:val="003F2596"/>
    <w:rsid w:val="003F276F"/>
    <w:rsid w:val="003F6B04"/>
    <w:rsid w:val="003F7EE8"/>
    <w:rsid w:val="0040096F"/>
    <w:rsid w:val="00400BA0"/>
    <w:rsid w:val="00400C5E"/>
    <w:rsid w:val="004029A3"/>
    <w:rsid w:val="00402F51"/>
    <w:rsid w:val="0040365E"/>
    <w:rsid w:val="00403A1A"/>
    <w:rsid w:val="00404B01"/>
    <w:rsid w:val="00405699"/>
    <w:rsid w:val="00410952"/>
    <w:rsid w:val="00411218"/>
    <w:rsid w:val="004134A5"/>
    <w:rsid w:val="00413538"/>
    <w:rsid w:val="004148D7"/>
    <w:rsid w:val="0041711D"/>
    <w:rsid w:val="0041753F"/>
    <w:rsid w:val="0041757D"/>
    <w:rsid w:val="00423A16"/>
    <w:rsid w:val="00424BF3"/>
    <w:rsid w:val="00424F3F"/>
    <w:rsid w:val="0042522F"/>
    <w:rsid w:val="004255E8"/>
    <w:rsid w:val="00425B9F"/>
    <w:rsid w:val="00426076"/>
    <w:rsid w:val="004272F9"/>
    <w:rsid w:val="0042785B"/>
    <w:rsid w:val="00431626"/>
    <w:rsid w:val="00431A31"/>
    <w:rsid w:val="00431DE6"/>
    <w:rsid w:val="00432C87"/>
    <w:rsid w:val="004337D7"/>
    <w:rsid w:val="004338AA"/>
    <w:rsid w:val="00433B44"/>
    <w:rsid w:val="00433E53"/>
    <w:rsid w:val="00436A63"/>
    <w:rsid w:val="004401CD"/>
    <w:rsid w:val="00440D58"/>
    <w:rsid w:val="00441A3B"/>
    <w:rsid w:val="00442365"/>
    <w:rsid w:val="00444267"/>
    <w:rsid w:val="0044739E"/>
    <w:rsid w:val="00447A49"/>
    <w:rsid w:val="00450F17"/>
    <w:rsid w:val="00452F95"/>
    <w:rsid w:val="00453E56"/>
    <w:rsid w:val="00453EE6"/>
    <w:rsid w:val="00454273"/>
    <w:rsid w:val="0045435F"/>
    <w:rsid w:val="004543E3"/>
    <w:rsid w:val="0045484E"/>
    <w:rsid w:val="00455483"/>
    <w:rsid w:val="00455C8C"/>
    <w:rsid w:val="00460B15"/>
    <w:rsid w:val="00461087"/>
    <w:rsid w:val="00464342"/>
    <w:rsid w:val="00465C92"/>
    <w:rsid w:val="00466FB5"/>
    <w:rsid w:val="004675F8"/>
    <w:rsid w:val="0047158C"/>
    <w:rsid w:val="004739F4"/>
    <w:rsid w:val="00473DDB"/>
    <w:rsid w:val="00474009"/>
    <w:rsid w:val="0047596A"/>
    <w:rsid w:val="00475F41"/>
    <w:rsid w:val="0048029E"/>
    <w:rsid w:val="004804E6"/>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685"/>
    <w:rsid w:val="004C2BC7"/>
    <w:rsid w:val="004C3885"/>
    <w:rsid w:val="004C4207"/>
    <w:rsid w:val="004C6BD6"/>
    <w:rsid w:val="004C72EF"/>
    <w:rsid w:val="004C78E4"/>
    <w:rsid w:val="004D52CD"/>
    <w:rsid w:val="004D7C98"/>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1805"/>
    <w:rsid w:val="00512114"/>
    <w:rsid w:val="00516924"/>
    <w:rsid w:val="00517AFD"/>
    <w:rsid w:val="0052037D"/>
    <w:rsid w:val="005205E8"/>
    <w:rsid w:val="00521EF2"/>
    <w:rsid w:val="005228D1"/>
    <w:rsid w:val="00522DA8"/>
    <w:rsid w:val="00522FF9"/>
    <w:rsid w:val="00524219"/>
    <w:rsid w:val="005242D8"/>
    <w:rsid w:val="00524C29"/>
    <w:rsid w:val="005259F9"/>
    <w:rsid w:val="00525AA3"/>
    <w:rsid w:val="00526AE3"/>
    <w:rsid w:val="005275D4"/>
    <w:rsid w:val="005303AF"/>
    <w:rsid w:val="0053041B"/>
    <w:rsid w:val="0053237C"/>
    <w:rsid w:val="00533627"/>
    <w:rsid w:val="005372DE"/>
    <w:rsid w:val="005376C7"/>
    <w:rsid w:val="00537901"/>
    <w:rsid w:val="005415A0"/>
    <w:rsid w:val="00541B73"/>
    <w:rsid w:val="00541F29"/>
    <w:rsid w:val="005430E4"/>
    <w:rsid w:val="00543D68"/>
    <w:rsid w:val="00546972"/>
    <w:rsid w:val="00550F57"/>
    <w:rsid w:val="005510E7"/>
    <w:rsid w:val="00553953"/>
    <w:rsid w:val="005556F9"/>
    <w:rsid w:val="00555FB5"/>
    <w:rsid w:val="0055671A"/>
    <w:rsid w:val="0055779E"/>
    <w:rsid w:val="00560A76"/>
    <w:rsid w:val="005623E3"/>
    <w:rsid w:val="00562EB6"/>
    <w:rsid w:val="00566EF2"/>
    <w:rsid w:val="00567B64"/>
    <w:rsid w:val="00567D55"/>
    <w:rsid w:val="00567ECA"/>
    <w:rsid w:val="00567F28"/>
    <w:rsid w:val="005710B4"/>
    <w:rsid w:val="00571542"/>
    <w:rsid w:val="00571954"/>
    <w:rsid w:val="00571E0F"/>
    <w:rsid w:val="00572650"/>
    <w:rsid w:val="005729DA"/>
    <w:rsid w:val="00572FE9"/>
    <w:rsid w:val="00573783"/>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3D9F"/>
    <w:rsid w:val="005A3F7B"/>
    <w:rsid w:val="005A3FE9"/>
    <w:rsid w:val="005A48A6"/>
    <w:rsid w:val="005A5346"/>
    <w:rsid w:val="005A5ED1"/>
    <w:rsid w:val="005A65A8"/>
    <w:rsid w:val="005A7152"/>
    <w:rsid w:val="005A72A2"/>
    <w:rsid w:val="005B0BAA"/>
    <w:rsid w:val="005B29A1"/>
    <w:rsid w:val="005B4435"/>
    <w:rsid w:val="005B6D42"/>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7E5B"/>
    <w:rsid w:val="005E0A8F"/>
    <w:rsid w:val="005E26B5"/>
    <w:rsid w:val="005E2E36"/>
    <w:rsid w:val="005E39AD"/>
    <w:rsid w:val="005E4840"/>
    <w:rsid w:val="005E50ED"/>
    <w:rsid w:val="005E6718"/>
    <w:rsid w:val="005E7EC2"/>
    <w:rsid w:val="005F0254"/>
    <w:rsid w:val="005F144B"/>
    <w:rsid w:val="005F1CCE"/>
    <w:rsid w:val="005F1D0D"/>
    <w:rsid w:val="005F292C"/>
    <w:rsid w:val="005F490F"/>
    <w:rsid w:val="005F62D2"/>
    <w:rsid w:val="005F7457"/>
    <w:rsid w:val="005F7B05"/>
    <w:rsid w:val="00600140"/>
    <w:rsid w:val="006010F7"/>
    <w:rsid w:val="00601382"/>
    <w:rsid w:val="006016D0"/>
    <w:rsid w:val="006017E3"/>
    <w:rsid w:val="00601C42"/>
    <w:rsid w:val="006034AD"/>
    <w:rsid w:val="00603660"/>
    <w:rsid w:val="00603758"/>
    <w:rsid w:val="00604DF9"/>
    <w:rsid w:val="00605F7C"/>
    <w:rsid w:val="006065AD"/>
    <w:rsid w:val="00612348"/>
    <w:rsid w:val="00612E9F"/>
    <w:rsid w:val="00613B37"/>
    <w:rsid w:val="0061417C"/>
    <w:rsid w:val="00615952"/>
    <w:rsid w:val="00620812"/>
    <w:rsid w:val="00622725"/>
    <w:rsid w:val="00622A45"/>
    <w:rsid w:val="00623C03"/>
    <w:rsid w:val="006251D8"/>
    <w:rsid w:val="00625EA0"/>
    <w:rsid w:val="00630014"/>
    <w:rsid w:val="006318D8"/>
    <w:rsid w:val="00631BC2"/>
    <w:rsid w:val="00632195"/>
    <w:rsid w:val="00633C30"/>
    <w:rsid w:val="0063650C"/>
    <w:rsid w:val="00637317"/>
    <w:rsid w:val="0063783C"/>
    <w:rsid w:val="006379E6"/>
    <w:rsid w:val="006410A2"/>
    <w:rsid w:val="006420F8"/>
    <w:rsid w:val="006444FA"/>
    <w:rsid w:val="00645EA0"/>
    <w:rsid w:val="00646B8E"/>
    <w:rsid w:val="00646F76"/>
    <w:rsid w:val="00647641"/>
    <w:rsid w:val="006505A0"/>
    <w:rsid w:val="00652A6A"/>
    <w:rsid w:val="0065382D"/>
    <w:rsid w:val="0065620B"/>
    <w:rsid w:val="00660717"/>
    <w:rsid w:val="006618C2"/>
    <w:rsid w:val="00662BC9"/>
    <w:rsid w:val="00662D2C"/>
    <w:rsid w:val="00663D29"/>
    <w:rsid w:val="00664935"/>
    <w:rsid w:val="0066579C"/>
    <w:rsid w:val="006671FF"/>
    <w:rsid w:val="00667B18"/>
    <w:rsid w:val="006700D6"/>
    <w:rsid w:val="00672192"/>
    <w:rsid w:val="00674554"/>
    <w:rsid w:val="006746E9"/>
    <w:rsid w:val="00675227"/>
    <w:rsid w:val="006762AB"/>
    <w:rsid w:val="0067659D"/>
    <w:rsid w:val="0067686C"/>
    <w:rsid w:val="006779BE"/>
    <w:rsid w:val="00681A38"/>
    <w:rsid w:val="00681BC0"/>
    <w:rsid w:val="0068250C"/>
    <w:rsid w:val="00683894"/>
    <w:rsid w:val="00683B21"/>
    <w:rsid w:val="006847DF"/>
    <w:rsid w:val="00685F2D"/>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B057D"/>
    <w:rsid w:val="006B076C"/>
    <w:rsid w:val="006B077A"/>
    <w:rsid w:val="006B09A9"/>
    <w:rsid w:val="006B157D"/>
    <w:rsid w:val="006B2FB8"/>
    <w:rsid w:val="006B3426"/>
    <w:rsid w:val="006B34A3"/>
    <w:rsid w:val="006B51DA"/>
    <w:rsid w:val="006B5227"/>
    <w:rsid w:val="006B6471"/>
    <w:rsid w:val="006B7818"/>
    <w:rsid w:val="006B7A0E"/>
    <w:rsid w:val="006C04F4"/>
    <w:rsid w:val="006C0798"/>
    <w:rsid w:val="006C1335"/>
    <w:rsid w:val="006C196B"/>
    <w:rsid w:val="006C3F94"/>
    <w:rsid w:val="006C4856"/>
    <w:rsid w:val="006C4B47"/>
    <w:rsid w:val="006C4D2A"/>
    <w:rsid w:val="006C5229"/>
    <w:rsid w:val="006C5CDB"/>
    <w:rsid w:val="006C7548"/>
    <w:rsid w:val="006D0F57"/>
    <w:rsid w:val="006D1295"/>
    <w:rsid w:val="006D1644"/>
    <w:rsid w:val="006D1E6B"/>
    <w:rsid w:val="006D2330"/>
    <w:rsid w:val="006D379C"/>
    <w:rsid w:val="006D43B5"/>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11CF7"/>
    <w:rsid w:val="00712195"/>
    <w:rsid w:val="0071223F"/>
    <w:rsid w:val="00713D14"/>
    <w:rsid w:val="00714143"/>
    <w:rsid w:val="00714C39"/>
    <w:rsid w:val="00714D56"/>
    <w:rsid w:val="00717382"/>
    <w:rsid w:val="007202C2"/>
    <w:rsid w:val="0072080E"/>
    <w:rsid w:val="00720C34"/>
    <w:rsid w:val="007212FE"/>
    <w:rsid w:val="00721425"/>
    <w:rsid w:val="0072147D"/>
    <w:rsid w:val="007220F6"/>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1FD"/>
    <w:rsid w:val="00740844"/>
    <w:rsid w:val="0074289D"/>
    <w:rsid w:val="00742B8C"/>
    <w:rsid w:val="00743232"/>
    <w:rsid w:val="007432D0"/>
    <w:rsid w:val="0074381E"/>
    <w:rsid w:val="00743FBE"/>
    <w:rsid w:val="00744289"/>
    <w:rsid w:val="00744378"/>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712F"/>
    <w:rsid w:val="00760B18"/>
    <w:rsid w:val="00762C60"/>
    <w:rsid w:val="007702B0"/>
    <w:rsid w:val="00770346"/>
    <w:rsid w:val="007750E7"/>
    <w:rsid w:val="0077563C"/>
    <w:rsid w:val="007761CE"/>
    <w:rsid w:val="007808A3"/>
    <w:rsid w:val="00787B32"/>
    <w:rsid w:val="007934E4"/>
    <w:rsid w:val="00793CF2"/>
    <w:rsid w:val="00797CC7"/>
    <w:rsid w:val="00797FBB"/>
    <w:rsid w:val="007A0D0C"/>
    <w:rsid w:val="007A1125"/>
    <w:rsid w:val="007A17B4"/>
    <w:rsid w:val="007A28DE"/>
    <w:rsid w:val="007A2B13"/>
    <w:rsid w:val="007A2FD2"/>
    <w:rsid w:val="007A5089"/>
    <w:rsid w:val="007A6141"/>
    <w:rsid w:val="007A6423"/>
    <w:rsid w:val="007A75EF"/>
    <w:rsid w:val="007A7921"/>
    <w:rsid w:val="007B0B9B"/>
    <w:rsid w:val="007B14DD"/>
    <w:rsid w:val="007B2366"/>
    <w:rsid w:val="007B3219"/>
    <w:rsid w:val="007B54E7"/>
    <w:rsid w:val="007B5654"/>
    <w:rsid w:val="007B5EDE"/>
    <w:rsid w:val="007B6B8F"/>
    <w:rsid w:val="007C001C"/>
    <w:rsid w:val="007C2877"/>
    <w:rsid w:val="007C3DC8"/>
    <w:rsid w:val="007C4116"/>
    <w:rsid w:val="007C4506"/>
    <w:rsid w:val="007C53E4"/>
    <w:rsid w:val="007C607F"/>
    <w:rsid w:val="007D0144"/>
    <w:rsid w:val="007D13AD"/>
    <w:rsid w:val="007D2B1E"/>
    <w:rsid w:val="007D2E33"/>
    <w:rsid w:val="007D3305"/>
    <w:rsid w:val="007D39B2"/>
    <w:rsid w:val="007D3B38"/>
    <w:rsid w:val="007D3E02"/>
    <w:rsid w:val="007D4200"/>
    <w:rsid w:val="007D4377"/>
    <w:rsid w:val="007D470B"/>
    <w:rsid w:val="007D5689"/>
    <w:rsid w:val="007E164C"/>
    <w:rsid w:val="007E4891"/>
    <w:rsid w:val="007E53DF"/>
    <w:rsid w:val="007E5752"/>
    <w:rsid w:val="007E59CF"/>
    <w:rsid w:val="007E5BB1"/>
    <w:rsid w:val="007E66F8"/>
    <w:rsid w:val="007E69E7"/>
    <w:rsid w:val="007F0670"/>
    <w:rsid w:val="007F08C0"/>
    <w:rsid w:val="007F0EFB"/>
    <w:rsid w:val="007F13BC"/>
    <w:rsid w:val="007F2152"/>
    <w:rsid w:val="007F54BE"/>
    <w:rsid w:val="007F5869"/>
    <w:rsid w:val="007F6A49"/>
    <w:rsid w:val="00800648"/>
    <w:rsid w:val="008009C4"/>
    <w:rsid w:val="00800AC8"/>
    <w:rsid w:val="00800E62"/>
    <w:rsid w:val="0080255B"/>
    <w:rsid w:val="008029EF"/>
    <w:rsid w:val="0080560D"/>
    <w:rsid w:val="008058D7"/>
    <w:rsid w:val="00805F2D"/>
    <w:rsid w:val="00810FA3"/>
    <w:rsid w:val="00813392"/>
    <w:rsid w:val="008133B8"/>
    <w:rsid w:val="00813F4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7145"/>
    <w:rsid w:val="008376A3"/>
    <w:rsid w:val="008407F2"/>
    <w:rsid w:val="008411A5"/>
    <w:rsid w:val="00842B98"/>
    <w:rsid w:val="00844651"/>
    <w:rsid w:val="00844691"/>
    <w:rsid w:val="0084504E"/>
    <w:rsid w:val="008453FC"/>
    <w:rsid w:val="0084574A"/>
    <w:rsid w:val="0084761E"/>
    <w:rsid w:val="0085026E"/>
    <w:rsid w:val="008514EB"/>
    <w:rsid w:val="00851CCC"/>
    <w:rsid w:val="00852168"/>
    <w:rsid w:val="00852584"/>
    <w:rsid w:val="00852994"/>
    <w:rsid w:val="00853421"/>
    <w:rsid w:val="00855253"/>
    <w:rsid w:val="00856AB6"/>
    <w:rsid w:val="008571CA"/>
    <w:rsid w:val="00861F65"/>
    <w:rsid w:val="008624B9"/>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74B1"/>
    <w:rsid w:val="00887CDC"/>
    <w:rsid w:val="00891479"/>
    <w:rsid w:val="0089151E"/>
    <w:rsid w:val="0089282A"/>
    <w:rsid w:val="00892945"/>
    <w:rsid w:val="00892F04"/>
    <w:rsid w:val="00892F13"/>
    <w:rsid w:val="00893033"/>
    <w:rsid w:val="008932AC"/>
    <w:rsid w:val="00893305"/>
    <w:rsid w:val="00893EED"/>
    <w:rsid w:val="00894913"/>
    <w:rsid w:val="00897586"/>
    <w:rsid w:val="00897FF6"/>
    <w:rsid w:val="008A0B85"/>
    <w:rsid w:val="008A0B8A"/>
    <w:rsid w:val="008A0B8C"/>
    <w:rsid w:val="008A13A9"/>
    <w:rsid w:val="008A18A5"/>
    <w:rsid w:val="008A6448"/>
    <w:rsid w:val="008A70CF"/>
    <w:rsid w:val="008A7E80"/>
    <w:rsid w:val="008A7EDA"/>
    <w:rsid w:val="008B0D64"/>
    <w:rsid w:val="008B0FD4"/>
    <w:rsid w:val="008B3A47"/>
    <w:rsid w:val="008B5FE5"/>
    <w:rsid w:val="008C0ECC"/>
    <w:rsid w:val="008C11E9"/>
    <w:rsid w:val="008C23DE"/>
    <w:rsid w:val="008C2CA2"/>
    <w:rsid w:val="008C3802"/>
    <w:rsid w:val="008C4973"/>
    <w:rsid w:val="008C4983"/>
    <w:rsid w:val="008C55AC"/>
    <w:rsid w:val="008C6273"/>
    <w:rsid w:val="008C6D29"/>
    <w:rsid w:val="008C7E23"/>
    <w:rsid w:val="008D200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F62"/>
    <w:rsid w:val="008F3619"/>
    <w:rsid w:val="008F36B9"/>
    <w:rsid w:val="008F3B8A"/>
    <w:rsid w:val="008F48EF"/>
    <w:rsid w:val="008F4B02"/>
    <w:rsid w:val="008F7476"/>
    <w:rsid w:val="008F7E0C"/>
    <w:rsid w:val="009011DE"/>
    <w:rsid w:val="00901495"/>
    <w:rsid w:val="00901995"/>
    <w:rsid w:val="00903C83"/>
    <w:rsid w:val="00904131"/>
    <w:rsid w:val="00904593"/>
    <w:rsid w:val="009050E5"/>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5A2"/>
    <w:rsid w:val="00944E7F"/>
    <w:rsid w:val="009451DD"/>
    <w:rsid w:val="00946E9D"/>
    <w:rsid w:val="00947FA3"/>
    <w:rsid w:val="00950E66"/>
    <w:rsid w:val="009514D8"/>
    <w:rsid w:val="009516F0"/>
    <w:rsid w:val="00952957"/>
    <w:rsid w:val="009548A1"/>
    <w:rsid w:val="00955716"/>
    <w:rsid w:val="00956179"/>
    <w:rsid w:val="0096007B"/>
    <w:rsid w:val="00960200"/>
    <w:rsid w:val="00960508"/>
    <w:rsid w:val="00962C31"/>
    <w:rsid w:val="009631CC"/>
    <w:rsid w:val="0096415F"/>
    <w:rsid w:val="0096457E"/>
    <w:rsid w:val="00966228"/>
    <w:rsid w:val="00970C80"/>
    <w:rsid w:val="0097177A"/>
    <w:rsid w:val="0097324B"/>
    <w:rsid w:val="0097494B"/>
    <w:rsid w:val="009769FA"/>
    <w:rsid w:val="00976B02"/>
    <w:rsid w:val="00976D67"/>
    <w:rsid w:val="00980006"/>
    <w:rsid w:val="009815CD"/>
    <w:rsid w:val="00984796"/>
    <w:rsid w:val="0098539B"/>
    <w:rsid w:val="00987514"/>
    <w:rsid w:val="0098758B"/>
    <w:rsid w:val="00987FC6"/>
    <w:rsid w:val="0099285F"/>
    <w:rsid w:val="009928F7"/>
    <w:rsid w:val="0099302C"/>
    <w:rsid w:val="00993335"/>
    <w:rsid w:val="00994140"/>
    <w:rsid w:val="0099452E"/>
    <w:rsid w:val="00995584"/>
    <w:rsid w:val="0099574F"/>
    <w:rsid w:val="00995E3B"/>
    <w:rsid w:val="009973D5"/>
    <w:rsid w:val="009A2868"/>
    <w:rsid w:val="009A3182"/>
    <w:rsid w:val="009A537C"/>
    <w:rsid w:val="009A5475"/>
    <w:rsid w:val="009A6319"/>
    <w:rsid w:val="009A691D"/>
    <w:rsid w:val="009A71C9"/>
    <w:rsid w:val="009B0443"/>
    <w:rsid w:val="009B0626"/>
    <w:rsid w:val="009B0D1E"/>
    <w:rsid w:val="009B373A"/>
    <w:rsid w:val="009B43DF"/>
    <w:rsid w:val="009B6383"/>
    <w:rsid w:val="009B6A84"/>
    <w:rsid w:val="009C0091"/>
    <w:rsid w:val="009C3538"/>
    <w:rsid w:val="009C4100"/>
    <w:rsid w:val="009C441A"/>
    <w:rsid w:val="009C443B"/>
    <w:rsid w:val="009C4F73"/>
    <w:rsid w:val="009C5505"/>
    <w:rsid w:val="009C64BF"/>
    <w:rsid w:val="009C6889"/>
    <w:rsid w:val="009C7673"/>
    <w:rsid w:val="009D03A9"/>
    <w:rsid w:val="009D0A7C"/>
    <w:rsid w:val="009D32C6"/>
    <w:rsid w:val="009D42DD"/>
    <w:rsid w:val="009D4412"/>
    <w:rsid w:val="009D5499"/>
    <w:rsid w:val="009D5D37"/>
    <w:rsid w:val="009D7630"/>
    <w:rsid w:val="009E2CAB"/>
    <w:rsid w:val="009E3394"/>
    <w:rsid w:val="009E3789"/>
    <w:rsid w:val="009E46F6"/>
    <w:rsid w:val="009E5826"/>
    <w:rsid w:val="009F07BE"/>
    <w:rsid w:val="009F2A37"/>
    <w:rsid w:val="009F3632"/>
    <w:rsid w:val="009F5BD2"/>
    <w:rsid w:val="009F5D33"/>
    <w:rsid w:val="009F7CEA"/>
    <w:rsid w:val="00A000DF"/>
    <w:rsid w:val="00A00B66"/>
    <w:rsid w:val="00A00B84"/>
    <w:rsid w:val="00A0224D"/>
    <w:rsid w:val="00A02492"/>
    <w:rsid w:val="00A03907"/>
    <w:rsid w:val="00A03EAF"/>
    <w:rsid w:val="00A03FEC"/>
    <w:rsid w:val="00A0487B"/>
    <w:rsid w:val="00A06D7F"/>
    <w:rsid w:val="00A106FC"/>
    <w:rsid w:val="00A1371D"/>
    <w:rsid w:val="00A13D9D"/>
    <w:rsid w:val="00A15CE5"/>
    <w:rsid w:val="00A167DE"/>
    <w:rsid w:val="00A17BDF"/>
    <w:rsid w:val="00A21AC5"/>
    <w:rsid w:val="00A22538"/>
    <w:rsid w:val="00A225CC"/>
    <w:rsid w:val="00A23DC2"/>
    <w:rsid w:val="00A24015"/>
    <w:rsid w:val="00A24695"/>
    <w:rsid w:val="00A246AA"/>
    <w:rsid w:val="00A267A9"/>
    <w:rsid w:val="00A31D37"/>
    <w:rsid w:val="00A32C4B"/>
    <w:rsid w:val="00A3351E"/>
    <w:rsid w:val="00A33B6B"/>
    <w:rsid w:val="00A348A1"/>
    <w:rsid w:val="00A35C9D"/>
    <w:rsid w:val="00A37E32"/>
    <w:rsid w:val="00A37FFB"/>
    <w:rsid w:val="00A40A6C"/>
    <w:rsid w:val="00A40CD3"/>
    <w:rsid w:val="00A41A5E"/>
    <w:rsid w:val="00A41F55"/>
    <w:rsid w:val="00A42FD8"/>
    <w:rsid w:val="00A4603B"/>
    <w:rsid w:val="00A47014"/>
    <w:rsid w:val="00A47A56"/>
    <w:rsid w:val="00A547AC"/>
    <w:rsid w:val="00A558F7"/>
    <w:rsid w:val="00A55B68"/>
    <w:rsid w:val="00A5663C"/>
    <w:rsid w:val="00A60B2E"/>
    <w:rsid w:val="00A60B30"/>
    <w:rsid w:val="00A60EE4"/>
    <w:rsid w:val="00A613F0"/>
    <w:rsid w:val="00A64C8C"/>
    <w:rsid w:val="00A654B5"/>
    <w:rsid w:val="00A657C3"/>
    <w:rsid w:val="00A66187"/>
    <w:rsid w:val="00A67095"/>
    <w:rsid w:val="00A67F2E"/>
    <w:rsid w:val="00A7001E"/>
    <w:rsid w:val="00A705FE"/>
    <w:rsid w:val="00A70B8E"/>
    <w:rsid w:val="00A70D02"/>
    <w:rsid w:val="00A71A52"/>
    <w:rsid w:val="00A71C26"/>
    <w:rsid w:val="00A7245C"/>
    <w:rsid w:val="00A72570"/>
    <w:rsid w:val="00A72AA4"/>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20DB"/>
    <w:rsid w:val="00AA216F"/>
    <w:rsid w:val="00AA619E"/>
    <w:rsid w:val="00AA6FCE"/>
    <w:rsid w:val="00AB1BA8"/>
    <w:rsid w:val="00AB2699"/>
    <w:rsid w:val="00AB278A"/>
    <w:rsid w:val="00AB36D5"/>
    <w:rsid w:val="00AB560A"/>
    <w:rsid w:val="00AB60EB"/>
    <w:rsid w:val="00AC3DA5"/>
    <w:rsid w:val="00AC43DC"/>
    <w:rsid w:val="00AC4911"/>
    <w:rsid w:val="00AC59A9"/>
    <w:rsid w:val="00AC5F4F"/>
    <w:rsid w:val="00AD0752"/>
    <w:rsid w:val="00AD10D0"/>
    <w:rsid w:val="00AD1EEC"/>
    <w:rsid w:val="00AD4CEB"/>
    <w:rsid w:val="00AD4E8C"/>
    <w:rsid w:val="00AD5189"/>
    <w:rsid w:val="00AD7F9E"/>
    <w:rsid w:val="00AE01CC"/>
    <w:rsid w:val="00AE088B"/>
    <w:rsid w:val="00AE0F45"/>
    <w:rsid w:val="00AE11F8"/>
    <w:rsid w:val="00AE2B10"/>
    <w:rsid w:val="00AE3527"/>
    <w:rsid w:val="00AE3970"/>
    <w:rsid w:val="00AE39CE"/>
    <w:rsid w:val="00AE49E1"/>
    <w:rsid w:val="00AE4C97"/>
    <w:rsid w:val="00AE5C67"/>
    <w:rsid w:val="00AF0DF3"/>
    <w:rsid w:val="00AF2207"/>
    <w:rsid w:val="00AF3E33"/>
    <w:rsid w:val="00AF4547"/>
    <w:rsid w:val="00AF59D5"/>
    <w:rsid w:val="00AF5E18"/>
    <w:rsid w:val="00AF6709"/>
    <w:rsid w:val="00AF6F04"/>
    <w:rsid w:val="00B01369"/>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1382"/>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E49"/>
    <w:rsid w:val="00B43774"/>
    <w:rsid w:val="00B44280"/>
    <w:rsid w:val="00B45280"/>
    <w:rsid w:val="00B455AA"/>
    <w:rsid w:val="00B45D8E"/>
    <w:rsid w:val="00B4689E"/>
    <w:rsid w:val="00B5271B"/>
    <w:rsid w:val="00B5282D"/>
    <w:rsid w:val="00B54BBB"/>
    <w:rsid w:val="00B57B5A"/>
    <w:rsid w:val="00B57D1E"/>
    <w:rsid w:val="00B62528"/>
    <w:rsid w:val="00B62F38"/>
    <w:rsid w:val="00B641CA"/>
    <w:rsid w:val="00B64675"/>
    <w:rsid w:val="00B66130"/>
    <w:rsid w:val="00B66FC2"/>
    <w:rsid w:val="00B67139"/>
    <w:rsid w:val="00B6792A"/>
    <w:rsid w:val="00B67FA7"/>
    <w:rsid w:val="00B71B26"/>
    <w:rsid w:val="00B74F2F"/>
    <w:rsid w:val="00B7587A"/>
    <w:rsid w:val="00B778B0"/>
    <w:rsid w:val="00B8243F"/>
    <w:rsid w:val="00B82A97"/>
    <w:rsid w:val="00B832EC"/>
    <w:rsid w:val="00B856F0"/>
    <w:rsid w:val="00B86E11"/>
    <w:rsid w:val="00B86F64"/>
    <w:rsid w:val="00B8767F"/>
    <w:rsid w:val="00B91F27"/>
    <w:rsid w:val="00B922A7"/>
    <w:rsid w:val="00B93FAC"/>
    <w:rsid w:val="00B94E89"/>
    <w:rsid w:val="00B95225"/>
    <w:rsid w:val="00B9641E"/>
    <w:rsid w:val="00B969AC"/>
    <w:rsid w:val="00B97513"/>
    <w:rsid w:val="00BA13EA"/>
    <w:rsid w:val="00BA30E3"/>
    <w:rsid w:val="00BA3B83"/>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592"/>
    <w:rsid w:val="00BF2C5B"/>
    <w:rsid w:val="00BF3DAF"/>
    <w:rsid w:val="00BF48B0"/>
    <w:rsid w:val="00BF53EC"/>
    <w:rsid w:val="00BF5AE1"/>
    <w:rsid w:val="00BF66EE"/>
    <w:rsid w:val="00BF70DF"/>
    <w:rsid w:val="00C00FA2"/>
    <w:rsid w:val="00C0348E"/>
    <w:rsid w:val="00C03863"/>
    <w:rsid w:val="00C045E5"/>
    <w:rsid w:val="00C0566A"/>
    <w:rsid w:val="00C12D34"/>
    <w:rsid w:val="00C159CD"/>
    <w:rsid w:val="00C169B7"/>
    <w:rsid w:val="00C17849"/>
    <w:rsid w:val="00C17A6E"/>
    <w:rsid w:val="00C17EA4"/>
    <w:rsid w:val="00C17FBC"/>
    <w:rsid w:val="00C2140D"/>
    <w:rsid w:val="00C227A5"/>
    <w:rsid w:val="00C22CB8"/>
    <w:rsid w:val="00C237BB"/>
    <w:rsid w:val="00C259A9"/>
    <w:rsid w:val="00C26781"/>
    <w:rsid w:val="00C2748C"/>
    <w:rsid w:val="00C3176B"/>
    <w:rsid w:val="00C31AA5"/>
    <w:rsid w:val="00C31D95"/>
    <w:rsid w:val="00C3211D"/>
    <w:rsid w:val="00C321D1"/>
    <w:rsid w:val="00C3252D"/>
    <w:rsid w:val="00C33FCA"/>
    <w:rsid w:val="00C34BE8"/>
    <w:rsid w:val="00C37023"/>
    <w:rsid w:val="00C37794"/>
    <w:rsid w:val="00C37FA9"/>
    <w:rsid w:val="00C40321"/>
    <w:rsid w:val="00C4052E"/>
    <w:rsid w:val="00C416BE"/>
    <w:rsid w:val="00C417E5"/>
    <w:rsid w:val="00C43714"/>
    <w:rsid w:val="00C43CA1"/>
    <w:rsid w:val="00C44DF4"/>
    <w:rsid w:val="00C44F4A"/>
    <w:rsid w:val="00C45206"/>
    <w:rsid w:val="00C45C5D"/>
    <w:rsid w:val="00C45F77"/>
    <w:rsid w:val="00C475FD"/>
    <w:rsid w:val="00C4774C"/>
    <w:rsid w:val="00C546D2"/>
    <w:rsid w:val="00C547F8"/>
    <w:rsid w:val="00C54C03"/>
    <w:rsid w:val="00C55750"/>
    <w:rsid w:val="00C60127"/>
    <w:rsid w:val="00C62B62"/>
    <w:rsid w:val="00C63927"/>
    <w:rsid w:val="00C63C65"/>
    <w:rsid w:val="00C63CF7"/>
    <w:rsid w:val="00C64086"/>
    <w:rsid w:val="00C655B4"/>
    <w:rsid w:val="00C656C6"/>
    <w:rsid w:val="00C6696D"/>
    <w:rsid w:val="00C67C61"/>
    <w:rsid w:val="00C67CE9"/>
    <w:rsid w:val="00C701F4"/>
    <w:rsid w:val="00C703C7"/>
    <w:rsid w:val="00C70A42"/>
    <w:rsid w:val="00C7404D"/>
    <w:rsid w:val="00C7411D"/>
    <w:rsid w:val="00C75AF7"/>
    <w:rsid w:val="00C811C5"/>
    <w:rsid w:val="00C82CD3"/>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333D"/>
    <w:rsid w:val="00CB3C40"/>
    <w:rsid w:val="00CB3F37"/>
    <w:rsid w:val="00CB58AC"/>
    <w:rsid w:val="00CB6176"/>
    <w:rsid w:val="00CB6A71"/>
    <w:rsid w:val="00CC05B4"/>
    <w:rsid w:val="00CC17E9"/>
    <w:rsid w:val="00CC2BD2"/>
    <w:rsid w:val="00CC2FD4"/>
    <w:rsid w:val="00CC3720"/>
    <w:rsid w:val="00CC3C45"/>
    <w:rsid w:val="00CC3F37"/>
    <w:rsid w:val="00CC5165"/>
    <w:rsid w:val="00CC5C69"/>
    <w:rsid w:val="00CC5EFF"/>
    <w:rsid w:val="00CC6A08"/>
    <w:rsid w:val="00CC7667"/>
    <w:rsid w:val="00CD4C56"/>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CB1"/>
    <w:rsid w:val="00CF2CF0"/>
    <w:rsid w:val="00CF5010"/>
    <w:rsid w:val="00CF64D9"/>
    <w:rsid w:val="00CF7174"/>
    <w:rsid w:val="00CF7531"/>
    <w:rsid w:val="00CF75DD"/>
    <w:rsid w:val="00D01039"/>
    <w:rsid w:val="00D0246C"/>
    <w:rsid w:val="00D0662C"/>
    <w:rsid w:val="00D071BC"/>
    <w:rsid w:val="00D073D1"/>
    <w:rsid w:val="00D118AF"/>
    <w:rsid w:val="00D12433"/>
    <w:rsid w:val="00D128F5"/>
    <w:rsid w:val="00D1368B"/>
    <w:rsid w:val="00D13C20"/>
    <w:rsid w:val="00D13D75"/>
    <w:rsid w:val="00D142CE"/>
    <w:rsid w:val="00D15D11"/>
    <w:rsid w:val="00D16FA5"/>
    <w:rsid w:val="00D229C6"/>
    <w:rsid w:val="00D23194"/>
    <w:rsid w:val="00D23B90"/>
    <w:rsid w:val="00D24AD9"/>
    <w:rsid w:val="00D2660D"/>
    <w:rsid w:val="00D30A28"/>
    <w:rsid w:val="00D31398"/>
    <w:rsid w:val="00D31F08"/>
    <w:rsid w:val="00D33D23"/>
    <w:rsid w:val="00D34BE6"/>
    <w:rsid w:val="00D35294"/>
    <w:rsid w:val="00D37140"/>
    <w:rsid w:val="00D37532"/>
    <w:rsid w:val="00D42A9F"/>
    <w:rsid w:val="00D435D8"/>
    <w:rsid w:val="00D504C1"/>
    <w:rsid w:val="00D52876"/>
    <w:rsid w:val="00D52AF9"/>
    <w:rsid w:val="00D5423A"/>
    <w:rsid w:val="00D55AFC"/>
    <w:rsid w:val="00D57180"/>
    <w:rsid w:val="00D57E06"/>
    <w:rsid w:val="00D57FBA"/>
    <w:rsid w:val="00D613F4"/>
    <w:rsid w:val="00D61845"/>
    <w:rsid w:val="00D63C6C"/>
    <w:rsid w:val="00D65C28"/>
    <w:rsid w:val="00D661E0"/>
    <w:rsid w:val="00D6740D"/>
    <w:rsid w:val="00D67D0B"/>
    <w:rsid w:val="00D70DEC"/>
    <w:rsid w:val="00D72C74"/>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4EE"/>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3E48"/>
    <w:rsid w:val="00DC02C6"/>
    <w:rsid w:val="00DC0677"/>
    <w:rsid w:val="00DC0E00"/>
    <w:rsid w:val="00DC16F2"/>
    <w:rsid w:val="00DC4625"/>
    <w:rsid w:val="00DC5209"/>
    <w:rsid w:val="00DD04A2"/>
    <w:rsid w:val="00DD0803"/>
    <w:rsid w:val="00DD3D88"/>
    <w:rsid w:val="00DD655E"/>
    <w:rsid w:val="00DD6D5B"/>
    <w:rsid w:val="00DE0CFB"/>
    <w:rsid w:val="00DE218F"/>
    <w:rsid w:val="00DE2665"/>
    <w:rsid w:val="00DE2C63"/>
    <w:rsid w:val="00DE3633"/>
    <w:rsid w:val="00DE3C6C"/>
    <w:rsid w:val="00DE6AE1"/>
    <w:rsid w:val="00DE7740"/>
    <w:rsid w:val="00DF00FC"/>
    <w:rsid w:val="00DF2561"/>
    <w:rsid w:val="00DF2E0E"/>
    <w:rsid w:val="00DF375C"/>
    <w:rsid w:val="00DF5863"/>
    <w:rsid w:val="00DF5A5F"/>
    <w:rsid w:val="00DF65B1"/>
    <w:rsid w:val="00DF6BF2"/>
    <w:rsid w:val="00DF7217"/>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53B7"/>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7341"/>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90E"/>
    <w:rsid w:val="00E719D9"/>
    <w:rsid w:val="00E72F07"/>
    <w:rsid w:val="00E743AC"/>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A1A65"/>
    <w:rsid w:val="00EA506F"/>
    <w:rsid w:val="00EA5171"/>
    <w:rsid w:val="00EA5DC8"/>
    <w:rsid w:val="00EA7E5A"/>
    <w:rsid w:val="00EB0857"/>
    <w:rsid w:val="00EB2018"/>
    <w:rsid w:val="00EB2258"/>
    <w:rsid w:val="00EB71C0"/>
    <w:rsid w:val="00EC1D58"/>
    <w:rsid w:val="00EC2D52"/>
    <w:rsid w:val="00EC3EE1"/>
    <w:rsid w:val="00EC6CC0"/>
    <w:rsid w:val="00EC6E9D"/>
    <w:rsid w:val="00EC7E04"/>
    <w:rsid w:val="00ED122A"/>
    <w:rsid w:val="00ED139A"/>
    <w:rsid w:val="00ED1836"/>
    <w:rsid w:val="00ED23A1"/>
    <w:rsid w:val="00ED3243"/>
    <w:rsid w:val="00ED56DD"/>
    <w:rsid w:val="00ED63B0"/>
    <w:rsid w:val="00ED7132"/>
    <w:rsid w:val="00ED776A"/>
    <w:rsid w:val="00ED7A89"/>
    <w:rsid w:val="00ED7BA4"/>
    <w:rsid w:val="00EE0DE2"/>
    <w:rsid w:val="00EE2024"/>
    <w:rsid w:val="00EE2662"/>
    <w:rsid w:val="00EE2869"/>
    <w:rsid w:val="00EE34ED"/>
    <w:rsid w:val="00EE364C"/>
    <w:rsid w:val="00EE3BFB"/>
    <w:rsid w:val="00EE5021"/>
    <w:rsid w:val="00EE533B"/>
    <w:rsid w:val="00EE58FD"/>
    <w:rsid w:val="00EE7C2C"/>
    <w:rsid w:val="00EF3301"/>
    <w:rsid w:val="00EF5F97"/>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180F"/>
    <w:rsid w:val="00F11B67"/>
    <w:rsid w:val="00F12AF0"/>
    <w:rsid w:val="00F133C9"/>
    <w:rsid w:val="00F13E11"/>
    <w:rsid w:val="00F141DA"/>
    <w:rsid w:val="00F149CA"/>
    <w:rsid w:val="00F149CC"/>
    <w:rsid w:val="00F16541"/>
    <w:rsid w:val="00F16CA0"/>
    <w:rsid w:val="00F17F56"/>
    <w:rsid w:val="00F20106"/>
    <w:rsid w:val="00F207B8"/>
    <w:rsid w:val="00F2136D"/>
    <w:rsid w:val="00F22A16"/>
    <w:rsid w:val="00F23F62"/>
    <w:rsid w:val="00F240E6"/>
    <w:rsid w:val="00F24CDB"/>
    <w:rsid w:val="00F264B5"/>
    <w:rsid w:val="00F264FC"/>
    <w:rsid w:val="00F269E7"/>
    <w:rsid w:val="00F27418"/>
    <w:rsid w:val="00F278A1"/>
    <w:rsid w:val="00F309FB"/>
    <w:rsid w:val="00F320D8"/>
    <w:rsid w:val="00F32599"/>
    <w:rsid w:val="00F33279"/>
    <w:rsid w:val="00F33900"/>
    <w:rsid w:val="00F33AA1"/>
    <w:rsid w:val="00F34868"/>
    <w:rsid w:val="00F34E1B"/>
    <w:rsid w:val="00F37415"/>
    <w:rsid w:val="00F37E1B"/>
    <w:rsid w:val="00F42884"/>
    <w:rsid w:val="00F42AAE"/>
    <w:rsid w:val="00F42C5B"/>
    <w:rsid w:val="00F431E2"/>
    <w:rsid w:val="00F43E91"/>
    <w:rsid w:val="00F44B7D"/>
    <w:rsid w:val="00F45B2A"/>
    <w:rsid w:val="00F46113"/>
    <w:rsid w:val="00F47C19"/>
    <w:rsid w:val="00F50544"/>
    <w:rsid w:val="00F51757"/>
    <w:rsid w:val="00F51877"/>
    <w:rsid w:val="00F5188F"/>
    <w:rsid w:val="00F51FE7"/>
    <w:rsid w:val="00F53411"/>
    <w:rsid w:val="00F54934"/>
    <w:rsid w:val="00F54AF4"/>
    <w:rsid w:val="00F55AF2"/>
    <w:rsid w:val="00F624DB"/>
    <w:rsid w:val="00F6357A"/>
    <w:rsid w:val="00F63BCB"/>
    <w:rsid w:val="00F646FA"/>
    <w:rsid w:val="00F649C9"/>
    <w:rsid w:val="00F64A48"/>
    <w:rsid w:val="00F66465"/>
    <w:rsid w:val="00F66536"/>
    <w:rsid w:val="00F70249"/>
    <w:rsid w:val="00F706D6"/>
    <w:rsid w:val="00F70E6B"/>
    <w:rsid w:val="00F714EA"/>
    <w:rsid w:val="00F71E24"/>
    <w:rsid w:val="00F730B4"/>
    <w:rsid w:val="00F73B03"/>
    <w:rsid w:val="00F750B8"/>
    <w:rsid w:val="00F7562D"/>
    <w:rsid w:val="00F761C9"/>
    <w:rsid w:val="00F766A3"/>
    <w:rsid w:val="00F777DE"/>
    <w:rsid w:val="00F81072"/>
    <w:rsid w:val="00F81ED1"/>
    <w:rsid w:val="00F8405A"/>
    <w:rsid w:val="00F85323"/>
    <w:rsid w:val="00F85B27"/>
    <w:rsid w:val="00F865BE"/>
    <w:rsid w:val="00F9047C"/>
    <w:rsid w:val="00F90C48"/>
    <w:rsid w:val="00F91510"/>
    <w:rsid w:val="00F91B8E"/>
    <w:rsid w:val="00F93393"/>
    <w:rsid w:val="00F9427B"/>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74ED"/>
    <w:rsid w:val="00FC018D"/>
    <w:rsid w:val="00FC154E"/>
    <w:rsid w:val="00FC1D8F"/>
    <w:rsid w:val="00FC264F"/>
    <w:rsid w:val="00FC2A4A"/>
    <w:rsid w:val="00FC3A11"/>
    <w:rsid w:val="00FC53E3"/>
    <w:rsid w:val="00FC659D"/>
    <w:rsid w:val="00FD0971"/>
    <w:rsid w:val="00FD1565"/>
    <w:rsid w:val="00FD1C4A"/>
    <w:rsid w:val="00FD2887"/>
    <w:rsid w:val="00FD3F0D"/>
    <w:rsid w:val="00FD4AE4"/>
    <w:rsid w:val="00FD6D52"/>
    <w:rsid w:val="00FD753E"/>
    <w:rsid w:val="00FE0011"/>
    <w:rsid w:val="00FE09EE"/>
    <w:rsid w:val="00FE0D8D"/>
    <w:rsid w:val="00FE109A"/>
    <w:rsid w:val="00FE1470"/>
    <w:rsid w:val="00FE17AF"/>
    <w:rsid w:val="00FE2902"/>
    <w:rsid w:val="00FE2BC1"/>
    <w:rsid w:val="00FE4B8A"/>
    <w:rsid w:val="00FE4F3A"/>
    <w:rsid w:val="00FE545C"/>
    <w:rsid w:val="00FE5567"/>
    <w:rsid w:val="00FE5A2F"/>
    <w:rsid w:val="00FE5D5D"/>
    <w:rsid w:val="00FE5F8C"/>
    <w:rsid w:val="00FE725C"/>
    <w:rsid w:val="00FF1E10"/>
    <w:rsid w:val="00FF467F"/>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 w:id="675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lechargement.journaldunet.com/fiche/806/2/emoticon/" TargetMode="External"/><Relationship Id="rId299" Type="http://schemas.openxmlformats.org/officeDocument/2006/relationships/hyperlink" Target="http://www.tv5.org/cms/chaine-francophone/Terriennes/p-16162-Accueil.htm" TargetMode="External"/><Relationship Id="rId303" Type="http://schemas.openxmlformats.org/officeDocument/2006/relationships/hyperlink" Target="http://www.tv5.org/TV5Site/webtv/index.php" TargetMode="External"/><Relationship Id="rId21" Type="http://schemas.openxmlformats.org/officeDocument/2006/relationships/image" Target="media/image7.png"/><Relationship Id="rId42" Type="http://schemas.openxmlformats.org/officeDocument/2006/relationships/hyperlink" Target="http://www.cafepedagogique.net/lexpresso/Pages/2014/05/20052014Article635361672381190656.aspx" TargetMode="External"/><Relationship Id="rId63" Type="http://schemas.openxmlformats.org/officeDocument/2006/relationships/hyperlink" Target="mailto:wwinkler@lpm.uni-sb.de" TargetMode="External"/><Relationship Id="rId84" Type="http://schemas.openxmlformats.org/officeDocument/2006/relationships/hyperlink" Target="http://www.paris-bibliotheques.org/expositions/paris-1418-guerre-au-quotidien/?back=%252Fexpositions%252F" TargetMode="External"/><Relationship Id="rId138" Type="http://schemas.openxmlformats.org/officeDocument/2006/relationships/image" Target="media/image19.gif"/><Relationship Id="rId159" Type="http://schemas.openxmlformats.org/officeDocument/2006/relationships/hyperlink" Target="http://histoire-geographie.ac-dijon.fr/spip.php?article764" TargetMode="External"/><Relationship Id="rId170" Type="http://schemas.openxmlformats.org/officeDocument/2006/relationships/hyperlink" Target="http://eduscol.education.fr/numerique/actualites/veille-education-numerique/octobre-2013/developpement-moocs-monde-francophone" TargetMode="External"/><Relationship Id="rId191" Type="http://schemas.openxmlformats.org/officeDocument/2006/relationships/hyperlink" Target="http://loisirs.ign.fr/grande-guerre-1914-1918.html" TargetMode="External"/><Relationship Id="rId205" Type="http://schemas.openxmlformats.org/officeDocument/2006/relationships/hyperlink" Target="https://twitter.com/lesamisdepapier" TargetMode="External"/><Relationship Id="rId226" Type="http://schemas.openxmlformats.org/officeDocument/2006/relationships/hyperlink" Target="http://lespetitscitoyens.com/laminute/lhomoparentalite-parlons-en/" TargetMode="External"/><Relationship Id="rId247" Type="http://schemas.openxmlformats.org/officeDocument/2006/relationships/hyperlink" Target="http://lespetitscitoyens.com/?p=5756" TargetMode="External"/><Relationship Id="rId107" Type="http://schemas.openxmlformats.org/officeDocument/2006/relationships/hyperlink" Target="https://www.rausvonzuhaus.de/" TargetMode="External"/><Relationship Id="rId268" Type="http://schemas.openxmlformats.org/officeDocument/2006/relationships/hyperlink" Target="http://www.lepointdufle.net/" TargetMode="External"/><Relationship Id="rId289" Type="http://schemas.openxmlformats.org/officeDocument/2006/relationships/hyperlink" Target="http://www.tv5.org/TV5Site/enseigner-apprendre-francais/collection-26-Voyages_Cites_du_Monde.htm" TargetMode="External"/><Relationship Id="rId11" Type="http://schemas.openxmlformats.org/officeDocument/2006/relationships/image" Target="media/image1.png"/><Relationship Id="rId32" Type="http://schemas.openxmlformats.org/officeDocument/2006/relationships/hyperlink" Target="mailto:k.jopp-lachner@uni-passau.de" TargetMode="External"/><Relationship Id="rId53" Type="http://schemas.openxmlformats.org/officeDocument/2006/relationships/hyperlink" Target="http://lamaisondesenseignants.com/index.php?action=afficher&amp;id=1001&amp;rub=31" TargetMode="External"/><Relationship Id="rId74" Type="http://schemas.openxmlformats.org/officeDocument/2006/relationships/hyperlink" Target="http://www.economist.com/news/21589148-europes-commemorations-may-perhaps-end-100-year-haunting-says-our-obituaries-editor-first?zid=312&amp;ah=da4ed4425e74339883d473adf5773841" TargetMode="External"/><Relationship Id="rId128" Type="http://schemas.openxmlformats.org/officeDocument/2006/relationships/hyperlink" Target="http://news.cornelsen.de/go/7/ZN8R4JU-YLQMVXF-ZKQ7QIL-14T6YNF.html" TargetMode="External"/><Relationship Id="rId149" Type="http://schemas.openxmlformats.org/officeDocument/2006/relationships/hyperlink" Target="http://www.cafepedagogique.net/lexpresso/Pages/2014/04/04042014Article635321946878637552.aspx" TargetMode="External"/><Relationship Id="rId314" Type="http://schemas.openxmlformats.org/officeDocument/2006/relationships/hyperlink" Target="http://www.lespetitscitoyens.com/" TargetMode="External"/><Relationship Id="rId5" Type="http://schemas.openxmlformats.org/officeDocument/2006/relationships/settings" Target="settings.xml"/><Relationship Id="rId95" Type="http://schemas.openxmlformats.org/officeDocument/2006/relationships/hyperlink" Target="http://tuyaunautes.wordpress.com/2014/03/03/expo-xavier-josso-un-artiste-combattant-dans-la-grande-guerre/" TargetMode="External"/><Relationship Id="rId160" Type="http://schemas.openxmlformats.org/officeDocument/2006/relationships/hyperlink" Target="http://www.cafepedagogique.net/lexpresso/Pages/2013/11/12112013Article635198363318471720.aspx" TargetMode="External"/><Relationship Id="rId181" Type="http://schemas.openxmlformats.org/officeDocument/2006/relationships/hyperlink" Target="http://www.zevisit.com/application/guerre1418/carnets1418.html" TargetMode="External"/><Relationship Id="rId216" Type="http://schemas.openxmlformats.org/officeDocument/2006/relationships/hyperlink" Target="http://email.lespetitscitoyens.com/HP?a=ENX7CrFU8AcT8SA9MJmK5cbnGHxKED5VePcStGb5lw8W0bBhOG5mpqVsje_Hhe-rVVy6" TargetMode="External"/><Relationship Id="rId237" Type="http://schemas.openxmlformats.org/officeDocument/2006/relationships/hyperlink" Target="http://lespetitscitoyens.com/sais/beaucoup-trop-dinegalites-monde/" TargetMode="External"/><Relationship Id="rId258" Type="http://schemas.openxmlformats.org/officeDocument/2006/relationships/hyperlink" Target="http://missionzigomar.paris.fr/" TargetMode="External"/><Relationship Id="rId279" Type="http://schemas.openxmlformats.org/officeDocument/2006/relationships/hyperlink" Target="http://www.lecafedufle.fr/" TargetMode="External"/><Relationship Id="rId22" Type="http://schemas.openxmlformats.org/officeDocument/2006/relationships/image" Target="media/image8.png"/><Relationship Id="rId43" Type="http://schemas.openxmlformats.org/officeDocument/2006/relationships/hyperlink" Target="http://www.cafepedagogique.net/lexpresso/Pages/2014/05/20052014Article635361672353266119.aspx" TargetMode="External"/><Relationship Id="rId64" Type="http://schemas.openxmlformats.org/officeDocument/2006/relationships/hyperlink" Target="mailto:wojtyniak@mx.uni-saarland.de" TargetMode="External"/><Relationship Id="rId118" Type="http://schemas.openxmlformats.org/officeDocument/2006/relationships/hyperlink" Target="http://www.chip.de/Downloads-Download-Charts-Top-100-des-Monats_32417777.html" TargetMode="External"/><Relationship Id="rId139" Type="http://schemas.openxmlformats.org/officeDocument/2006/relationships/hyperlink" Target="http://newsletter.klett.de/u/nrd.php?p=8ticw68Xhl_6764_601147_399_797" TargetMode="External"/><Relationship Id="rId290" Type="http://schemas.openxmlformats.org/officeDocument/2006/relationships/hyperlink" Target="http://www.tv5.org/TV5Site/enseigner-apprendre-francais/collection-33-Bandes_dessinees_BDmix.htm" TargetMode="External"/><Relationship Id="rId304" Type="http://schemas.openxmlformats.org/officeDocument/2006/relationships/hyperlink" Target="http://www.tv5.org/cms/chaine-francophone/enseigner-apprendre-francais/TCF-FLE/p-6817-Accueil-TCF.htm" TargetMode="External"/><Relationship Id="rId85" Type="http://schemas.openxmlformats.org/officeDocument/2006/relationships/image" Target="media/image15.png"/><Relationship Id="rId150" Type="http://schemas.openxmlformats.org/officeDocument/2006/relationships/hyperlink" Target="http://1jour1actu.com/dossierclesactu/la-premiere-guerre-mondiale/" TargetMode="External"/><Relationship Id="rId171" Type="http://schemas.openxmlformats.org/officeDocument/2006/relationships/hyperlink" Target="http://centenaire.org/fr" TargetMode="External"/><Relationship Id="rId192" Type="http://schemas.openxmlformats.org/officeDocument/2006/relationships/hyperlink" Target="http://www.clionautes.org/spip.php?article3088" TargetMode="External"/><Relationship Id="rId206" Type="http://schemas.openxmlformats.org/officeDocument/2006/relationships/hyperlink" Target="http://club1418clganj.canalblog.com/" TargetMode="External"/><Relationship Id="rId227" Type="http://schemas.openxmlformats.org/officeDocument/2006/relationships/image" Target="media/image28.jpeg"/><Relationship Id="rId248" Type="http://schemas.openxmlformats.org/officeDocument/2006/relationships/image" Target="media/image37.jpeg"/><Relationship Id="rId269" Type="http://schemas.openxmlformats.org/officeDocument/2006/relationships/hyperlink" Target="http://www.francparler.org/" TargetMode="External"/><Relationship Id="rId12" Type="http://schemas.openxmlformats.org/officeDocument/2006/relationships/image" Target="media/image2.jpeg"/><Relationship Id="rId33" Type="http://schemas.openxmlformats.org/officeDocument/2006/relationships/hyperlink" Target="http://gmf.cc/wp/2013/vorankundigung-bundeskongress-gmf-2014/" TargetMode="External"/><Relationship Id="rId108" Type="http://schemas.openxmlformats.org/officeDocument/2006/relationships/hyperlink" Target="http://www.cafepedagogique.net/lexpresso/Pages/2014/05/27052014Article635367711405538729.aspx" TargetMode="External"/><Relationship Id="rId129" Type="http://schemas.openxmlformats.org/officeDocument/2006/relationships/image" Target="media/image18.jpeg"/><Relationship Id="rId280" Type="http://schemas.openxmlformats.org/officeDocument/2006/relationships/hyperlink" Target="http://www.tv5.org" TargetMode="External"/><Relationship Id="rId315" Type="http://schemas.openxmlformats.org/officeDocument/2006/relationships/hyperlink" Target="http://juergen-wagner.info/nl56/nl56.htm" TargetMode="External"/><Relationship Id="rId54" Type="http://schemas.openxmlformats.org/officeDocument/2006/relationships/hyperlink" Target="http://www.orthographe-recommandee.info/" TargetMode="External"/><Relationship Id="rId75" Type="http://schemas.openxmlformats.org/officeDocument/2006/relationships/hyperlink" Target="http://www.slate.fr/story/79775/exclusif-unes-journaux-premiere-guerre-mondiale" TargetMode="External"/><Relationship Id="rId96" Type="http://schemas.openxmlformats.org/officeDocument/2006/relationships/hyperlink" Target="http://tuyaunautes.wordpress.com/2014/03/03/expo-paris-1418-la-guerre-au-quotidien/" TargetMode="External"/><Relationship Id="rId140" Type="http://schemas.openxmlformats.org/officeDocument/2006/relationships/hyperlink" Target="http://newsletter.klett.de/u/nrd.php?p=8ticw68Xhl_6764_601147_399_748" TargetMode="External"/><Relationship Id="rId161" Type="http://schemas.openxmlformats.org/officeDocument/2006/relationships/hyperlink" Target="http://www.cafepedagogique.net/lexpresso/Pages/2013/11/04112013Article635191344697114465.aspx" TargetMode="External"/><Relationship Id="rId182" Type="http://schemas.openxmlformats.org/officeDocument/2006/relationships/hyperlink" Target="http://www.photo.rmn.fr/cf/htm/StaticPage2.aspx?Page=hors_serie_1GM" TargetMode="External"/><Relationship Id="rId217" Type="http://schemas.openxmlformats.org/officeDocument/2006/relationships/image" Target="media/image21.jpeg"/><Relationship Id="rId6" Type="http://schemas.openxmlformats.org/officeDocument/2006/relationships/webSettings" Target="webSettings.xml"/><Relationship Id="rId238" Type="http://schemas.openxmlformats.org/officeDocument/2006/relationships/hyperlink" Target="http://lespetitscitoyens.com/lejournal/" TargetMode="External"/><Relationship Id="rId259" Type="http://schemas.openxmlformats.org/officeDocument/2006/relationships/hyperlink" Target="http://lespetitscitoyens.com/?p=5767" TargetMode="External"/><Relationship Id="rId23" Type="http://schemas.openxmlformats.org/officeDocument/2006/relationships/image" Target="media/image9.png"/><Relationship Id="rId119" Type="http://schemas.openxmlformats.org/officeDocument/2006/relationships/hyperlink" Target="http://www.chip.de/bildergalerie/Die-100-besten-Add-ons-fuer-den-Firefox-Galerie_44231012.html" TargetMode="External"/><Relationship Id="rId270" Type="http://schemas.openxmlformats.org/officeDocument/2006/relationships/hyperlink" Target="http://www.francparler.org/dossiers.htm" TargetMode="External"/><Relationship Id="rId291" Type="http://schemas.openxmlformats.org/officeDocument/2006/relationships/hyperlink" Target="http://www.tv5.org/TV5Site/enseigner-apprendre-francais/collection-15-Arts_Une_Minute_au_musee.htm" TargetMode="External"/><Relationship Id="rId305" Type="http://schemas.openxmlformats.org/officeDocument/2006/relationships/hyperlink" Target="http://www.canalacademie.com/" TargetMode="External"/><Relationship Id="rId44" Type="http://schemas.openxmlformats.org/officeDocument/2006/relationships/hyperlink" Target="http://www.cafepedagogique.net/lexpresso/Pages/2014/05/23052014Article635364072112658001.aspx" TargetMode="External"/><Relationship Id="rId65" Type="http://schemas.openxmlformats.org/officeDocument/2006/relationships/hyperlink" Target="http://www.rendez-vous-cine.de/" TargetMode="External"/><Relationship Id="rId86" Type="http://schemas.openxmlformats.org/officeDocument/2006/relationships/hyperlink" Target="http://newsletter.klett.de/u/nrd.php?p=8ticw68Xhl_9728_555643_399_658" TargetMode="External"/><Relationship Id="rId130" Type="http://schemas.openxmlformats.org/officeDocument/2006/relationships/hyperlink" Target="http://www.cafepedagogique.net/lexpresso/Pages/2014/05/08052014Article635351323218087464.aspx" TargetMode="External"/><Relationship Id="rId151" Type="http://schemas.openxmlformats.org/officeDocument/2006/relationships/hyperlink" Target="http://expositionvirtuelle.memoire1418.org/" TargetMode="External"/><Relationship Id="rId172" Type="http://schemas.openxmlformats.org/officeDocument/2006/relationships/hyperlink" Target="http://www.journaldugeek.com/2013/04/11/la-premiere-guerre-mondiale-sur-facebook/" TargetMode="External"/><Relationship Id="rId193" Type="http://schemas.openxmlformats.org/officeDocument/2006/relationships/hyperlink" Target="http://www.france24.com/fr/20140121-morts-sous-estimes-premiere-guerre-mondiale-bilan-antoine-prost/" TargetMode="External"/><Relationship Id="rId207" Type="http://schemas.openxmlformats.org/officeDocument/2006/relationships/hyperlink" Target="http://www.cafepedagogique.net/lexpresso/Pages/2014/03/18032014Article635307242504329191.aspx" TargetMode="External"/><Relationship Id="rId228" Type="http://schemas.openxmlformats.org/officeDocument/2006/relationships/hyperlink" Target="http://lespetitscitoyens.com/laminute/lhomoparentalite-parlons-en/" TargetMode="External"/><Relationship Id="rId249" Type="http://schemas.openxmlformats.org/officeDocument/2006/relationships/hyperlink" Target="http://lespetitscitoyens.com/?p=5756" TargetMode="External"/><Relationship Id="rId13" Type="http://schemas.openxmlformats.org/officeDocument/2006/relationships/hyperlink" Target="http://www.franceculture.fr/emission-pixel-connaissez-vous-votre-depute-europeen-2014-05-09" TargetMode="External"/><Relationship Id="rId109" Type="http://schemas.openxmlformats.org/officeDocument/2006/relationships/hyperlink" Target="http://liste.telerama.fr/re?l=bks3y6I38hk4j3I1" TargetMode="External"/><Relationship Id="rId260" Type="http://schemas.openxmlformats.org/officeDocument/2006/relationships/hyperlink" Target="http://lespetitscitoyens.com/?p=5761" TargetMode="External"/><Relationship Id="rId281" Type="http://schemas.openxmlformats.org/officeDocument/2006/relationships/hyperlink" Target="http://www.tv5.org/cms/chaine-francophone/lf/p-7174-Langue-francaise.htm" TargetMode="External"/><Relationship Id="rId316" Type="http://schemas.openxmlformats.org/officeDocument/2006/relationships/hyperlink" Target="https://listes.weblettres.net/wws" TargetMode="External"/><Relationship Id="rId34" Type="http://schemas.openxmlformats.org/officeDocument/2006/relationships/hyperlink" Target="http://www.cafepedagogique.net/lexpresso/Pages/2014/05/14052014Article635356461476576497.aspx" TargetMode="External"/><Relationship Id="rId55" Type="http://schemas.openxmlformats.org/officeDocument/2006/relationships/hyperlink" Target="http://www.nouvelleorthographe.info/" TargetMode="External"/><Relationship Id="rId76" Type="http://schemas.openxmlformats.org/officeDocument/2006/relationships/hyperlink" Target="http://www.lemonde.fr/societe/article/2013/11/16/la-grande-collecte-numerise-des-milliers-d-archives-inedites-de-la-guerre-de-14-18_3514864_3224.html" TargetMode="External"/><Relationship Id="rId97" Type="http://schemas.openxmlformats.org/officeDocument/2006/relationships/hyperlink" Target="http://www.cafepedagogique.net/lexpresso/Pages/2014/04/04042014Article635321946878637552.aspx" TargetMode="External"/><Relationship Id="rId120" Type="http://schemas.openxmlformats.org/officeDocument/2006/relationships/hyperlink" Target="http://www.chip.de/bildergalerie/Die-77-beliebtesten-Microsoft-Tools-Galerie_38128636.html" TargetMode="External"/><Relationship Id="rId141" Type="http://schemas.openxmlformats.org/officeDocument/2006/relationships/hyperlink" Target="http://newsletter.klett.de/u/nrd.php?p=8ticw68Xhl_6764_601147_399_798" TargetMode="External"/><Relationship Id="rId7" Type="http://schemas.openxmlformats.org/officeDocument/2006/relationships/footnotes" Target="footnotes.xml"/><Relationship Id="rId162" Type="http://schemas.openxmlformats.org/officeDocument/2006/relationships/hyperlink" Target="http://www.linternaute.com/actualite/histoire/les-grandes-unes-de-la-premiere-guerre-mondiale/dessin.shtml" TargetMode="External"/><Relationship Id="rId183" Type="http://schemas.openxmlformats.org/officeDocument/2006/relationships/hyperlink" Target="http://bit.ly/12w9QZF" TargetMode="External"/><Relationship Id="rId218" Type="http://schemas.openxmlformats.org/officeDocument/2006/relationships/hyperlink" Target="http://www.lespetitscitoyens.com" TargetMode="External"/><Relationship Id="rId239" Type="http://schemas.openxmlformats.org/officeDocument/2006/relationships/image" Target="media/image33.jpeg"/><Relationship Id="rId250" Type="http://schemas.openxmlformats.org/officeDocument/2006/relationships/image" Target="media/image38.png"/><Relationship Id="rId271" Type="http://schemas.openxmlformats.org/officeDocument/2006/relationships/hyperlink" Target="http://www.lehrer-online.de/franzoesisch.php?sid=27919783949756757723390869086340" TargetMode="External"/><Relationship Id="rId292" Type="http://schemas.openxmlformats.org/officeDocument/2006/relationships/hyperlink" Target="http://www.tv5.org/TV5Site/enseigner-apprendre-francais/collection-35-Theatre_en_scenes.htm" TargetMode="External"/><Relationship Id="rId306" Type="http://schemas.openxmlformats.org/officeDocument/2006/relationships/hyperlink" Target="http://www.canalacademie.com/apprendre/" TargetMode="External"/><Relationship Id="rId24" Type="http://schemas.openxmlformats.org/officeDocument/2006/relationships/hyperlink" Target="http://bandedessinee.blog.lemonde.fr/2014/05/26/bonjour-limage-de-la-france-les-elections-europeennes-en-bd/" TargetMode="External"/><Relationship Id="rId45" Type="http://schemas.openxmlformats.org/officeDocument/2006/relationships/hyperlink" Target="http://www.lehrerfreund.de/?ACT=56&amp;spoor=b88eadd4453e214421b6b277ca046423&amp;link_id=1058" TargetMode="External"/><Relationship Id="rId66" Type="http://schemas.openxmlformats.org/officeDocument/2006/relationships/hyperlink" Target="http://www.rendez-vous-cine.de/dvd" TargetMode="External"/><Relationship Id="rId87" Type="http://schemas.openxmlformats.org/officeDocument/2006/relationships/hyperlink" Target="http://newsletter.klett.de/u/nrd.php?p=8ticw68Xhl_9728_555643_399_659" TargetMode="External"/><Relationship Id="rId110" Type="http://schemas.openxmlformats.org/officeDocument/2006/relationships/hyperlink" Target="http://liste.telerama.fr/re?l=bks3y6I38hk4j3I2" TargetMode="External"/><Relationship Id="rId131" Type="http://schemas.openxmlformats.org/officeDocument/2006/relationships/hyperlink" Target="http://www.france-patrimoine-mondial.com/fr/" TargetMode="External"/><Relationship Id="rId152" Type="http://schemas.openxmlformats.org/officeDocument/2006/relationships/hyperlink" Target="http://lycee.clionautes.org/spip.php?article352" TargetMode="External"/><Relationship Id="rId173" Type="http://schemas.openxmlformats.org/officeDocument/2006/relationships/hyperlink" Target="https://www.facebook.com/leon1914" TargetMode="External"/><Relationship Id="rId194" Type="http://schemas.openxmlformats.org/officeDocument/2006/relationships/hyperlink" Target="http://newsletter.klett.de/u/nrd.php?p=8ticw68Xhl_9728_555643_10_656" TargetMode="External"/><Relationship Id="rId208" Type="http://schemas.openxmlformats.org/officeDocument/2006/relationships/hyperlink" Target="http://www.bundeswettbewerb-fremdsprachen.de/" TargetMode="External"/><Relationship Id="rId229" Type="http://schemas.openxmlformats.org/officeDocument/2006/relationships/image" Target="media/image29.png"/><Relationship Id="rId19" Type="http://schemas.openxmlformats.org/officeDocument/2006/relationships/image" Target="media/image5.png"/><Relationship Id="rId224" Type="http://schemas.openxmlformats.org/officeDocument/2006/relationships/hyperlink" Target="http://lespetitscitoyens.com/alaune/journee-mondiale-contre-lhomophobie/" TargetMode="External"/><Relationship Id="rId240" Type="http://schemas.openxmlformats.org/officeDocument/2006/relationships/hyperlink" Target="http://lespetitscitoyens.com/" TargetMode="External"/><Relationship Id="rId245" Type="http://schemas.openxmlformats.org/officeDocument/2006/relationships/image" Target="media/image36.jpeg"/><Relationship Id="rId261" Type="http://schemas.openxmlformats.org/officeDocument/2006/relationships/hyperlink" Target="http://lespetitscitoyens.com/?p=5763" TargetMode="External"/><Relationship Id="rId266" Type="http://schemas.openxmlformats.org/officeDocument/2006/relationships/image" Target="media/image43.png"/><Relationship Id="rId287" Type="http://schemas.openxmlformats.org/officeDocument/2006/relationships/hyperlink" Target="http://www.tv5.org/TV5Site/enseigner-apprendre-francais/accueil_apprendre.php" TargetMode="External"/><Relationship Id="rId14" Type="http://schemas.openxmlformats.org/officeDocument/2006/relationships/image" Target="media/image3.jpeg"/><Relationship Id="rId30" Type="http://schemas.openxmlformats.org/officeDocument/2006/relationships/image" Target="media/image13.png"/><Relationship Id="rId35" Type="http://schemas.openxmlformats.org/officeDocument/2006/relationships/hyperlink" Target="http://www.cafepedagogique.net/LEXPRESSO/Pages/2014/05/27052014Article635367711288692482.aspx" TargetMode="External"/><Relationship Id="rId56" Type="http://schemas.openxmlformats.org/officeDocument/2006/relationships/hyperlink" Target="http://www.cafepedagogique.net/lexpresso/Pages/2014/05/08052014Article635351323226823632.aspx" TargetMode="External"/><Relationship Id="rId77" Type="http://schemas.openxmlformats.org/officeDocument/2006/relationships/hyperlink" Target="http://plus.lefigaro.fr/lien/partagez-vos-souvenirs-familiaux-de-la-grande-guerre-20131112-2728135" TargetMode="External"/><Relationship Id="rId100" Type="http://schemas.openxmlformats.org/officeDocument/2006/relationships/hyperlink" Target="http://www.dfjw.org/ausschreibungen?L=163484&amp;K=IJT49810IJL44552II12455306IS1" TargetMode="External"/><Relationship Id="rId105" Type="http://schemas.openxmlformats.org/officeDocument/2006/relationships/image" Target="media/image16.png"/><Relationship Id="rId126" Type="http://schemas.openxmlformats.org/officeDocument/2006/relationships/hyperlink" Target="http://news.cornelsen.de/go/7/ZN8R4JU-YLQMVXF-ZKQ7QIJ-HPZ4DY.html" TargetMode="External"/><Relationship Id="rId147" Type="http://schemas.openxmlformats.org/officeDocument/2006/relationships/hyperlink" Target="http://newsletter.klett.de/u/nrd.php?p=8ticw68Xhl_6764_601147_399_803" TargetMode="External"/><Relationship Id="rId168" Type="http://schemas.openxmlformats.org/officeDocument/2006/relationships/hyperlink" Target="http://www.ac-grenoble.fr/disciplines/centenaire/" TargetMode="External"/><Relationship Id="rId282" Type="http://schemas.openxmlformats.org/officeDocument/2006/relationships/hyperlink" Target="http://www.tv5.org/TV5Site/enseigner-apprendre-francais/accueil_enseigner.php" TargetMode="External"/><Relationship Id="rId312" Type="http://schemas.openxmlformats.org/officeDocument/2006/relationships/hyperlink" Target="http://www.franceinter.fr/emission-les-p-tits-bateaux-archives" TargetMode="External"/><Relationship Id="rId317" Type="http://schemas.openxmlformats.org/officeDocument/2006/relationships/hyperlink" Target="http://www.weblettres.net/pedagogie/index2.php?page=mp" TargetMode="External"/><Relationship Id="rId8" Type="http://schemas.openxmlformats.org/officeDocument/2006/relationships/endnotes" Target="endnotes.xml"/><Relationship Id="rId51" Type="http://schemas.openxmlformats.org/officeDocument/2006/relationships/hyperlink" Target="http://66.46.185.79/bdl/presentation.html" TargetMode="External"/><Relationship Id="rId72" Type="http://schemas.openxmlformats.org/officeDocument/2006/relationships/hyperlink" Target="http://www.courrierinternational.com/article/2013/09/13/quand-winston-churchill-approuvait-les-gaz-de-combat" TargetMode="External"/><Relationship Id="rId93" Type="http://schemas.openxmlformats.org/officeDocument/2006/relationships/hyperlink" Target="http://www.clionautes.org/spip.php?article3091" TargetMode="External"/><Relationship Id="rId98" Type="http://schemas.openxmlformats.org/officeDocument/2006/relationships/hyperlink" Target="http://wms.wis.fr/link.asp?L=147739&amp;K=IJT45260IJL40153II7659531IS1" TargetMode="External"/><Relationship Id="rId121" Type="http://schemas.openxmlformats.org/officeDocument/2006/relationships/hyperlink" Target="http://telechargement.journaldunet.com/" TargetMode="External"/><Relationship Id="rId142" Type="http://schemas.openxmlformats.org/officeDocument/2006/relationships/hyperlink" Target="http://newsletter.klett.de/u/nrd.php?p=8ticw68Xhl_6764_601147_399_748" TargetMode="External"/><Relationship Id="rId163" Type="http://schemas.openxmlformats.org/officeDocument/2006/relationships/hyperlink" Target="http://www.education.gouv.fr/cid74358/la-grande-collecte.html" TargetMode="External"/><Relationship Id="rId184" Type="http://schemas.openxmlformats.org/officeDocument/2006/relationships/hyperlink" Target="http://les-blessures-de-l-ame.over-blog.com/m/article-119796314.html" TargetMode="External"/><Relationship Id="rId189" Type="http://schemas.openxmlformats.org/officeDocument/2006/relationships/hyperlink" Target="http://www.carto1418.fr/presentation.php" TargetMode="External"/><Relationship Id="rId219" Type="http://schemas.openxmlformats.org/officeDocument/2006/relationships/image" Target="media/image22.jpeg"/><Relationship Id="rId3" Type="http://schemas.openxmlformats.org/officeDocument/2006/relationships/styles" Target="styles.xml"/><Relationship Id="rId214" Type="http://schemas.openxmlformats.org/officeDocument/2006/relationships/image" Target="media/image20.emf"/><Relationship Id="rId230" Type="http://schemas.openxmlformats.org/officeDocument/2006/relationships/hyperlink" Target="http://lespetitscitoyens.com/debat/dapres-toi-ce-important-lutter-contre-lhomophobie/" TargetMode="External"/><Relationship Id="rId235" Type="http://schemas.openxmlformats.org/officeDocument/2006/relationships/image" Target="media/image32.jpeg"/><Relationship Id="rId251" Type="http://schemas.openxmlformats.org/officeDocument/2006/relationships/hyperlink" Target="http://lespetitscitoyens.com/?p=5769" TargetMode="External"/><Relationship Id="rId256" Type="http://schemas.openxmlformats.org/officeDocument/2006/relationships/image" Target="media/image41.jpeg"/><Relationship Id="rId277" Type="http://schemas.openxmlformats.org/officeDocument/2006/relationships/hyperlink" Target="http://www.fransksprog.dk/" TargetMode="External"/><Relationship Id="rId298" Type="http://schemas.openxmlformats.org/officeDocument/2006/relationships/hyperlink" Target="http://www.tv5.org/TV5Site/cultures/cultures_du_monde.php" TargetMode="External"/><Relationship Id="rId25" Type="http://schemas.openxmlformats.org/officeDocument/2006/relationships/image" Target="media/image10.png"/><Relationship Id="rId46" Type="http://schemas.openxmlformats.org/officeDocument/2006/relationships/hyperlink" Target="http://www.lehrerfreund.de/?ACT=56&amp;spoor=b88eadd4453e214421b6b277ca046423&amp;link_id=1060" TargetMode="External"/><Relationship Id="rId67" Type="http://schemas.openxmlformats.org/officeDocument/2006/relationships/hyperlink" Target="http://www.franzoesischerfilm.de/" TargetMode="External"/><Relationship Id="rId116" Type="http://schemas.openxmlformats.org/officeDocument/2006/relationships/hyperlink" Target="http://liste.telerama.fr/re?l=bks3y6I38hk4j3I8" TargetMode="External"/><Relationship Id="rId137" Type="http://schemas.openxmlformats.org/officeDocument/2006/relationships/hyperlink" Target="http://newsletter.klett.de/u/nrd.php?p=8ticw68Xhl_6764_601147_399_748" TargetMode="External"/><Relationship Id="rId158" Type="http://schemas.openxmlformats.org/officeDocument/2006/relationships/hyperlink" Target="http://centenaire.org/fr/espace-pedagogique/ressources-pedagogiques/deuxieme-degre/ina-les-jalons-de-la-premiere-guerre" TargetMode="External"/><Relationship Id="rId272" Type="http://schemas.openxmlformats.org/officeDocument/2006/relationships/hyperlink" Target="http://www.bonjourdefrance.com" TargetMode="External"/><Relationship Id="rId293" Type="http://schemas.openxmlformats.org/officeDocument/2006/relationships/hyperlink" Target="http://www.tv5.org/cms/chaine-francophone/Revoir-nos-emissions/p-14131-Sommaire.htm" TargetMode="External"/><Relationship Id="rId302" Type="http://schemas.openxmlformats.org/officeDocument/2006/relationships/hyperlink" Target="http://www.tv5.org/cms/chaine-francophone/jeunesse/p-13930-Jeux-et-divertissements.htm" TargetMode="External"/><Relationship Id="rId307" Type="http://schemas.openxmlformats.org/officeDocument/2006/relationships/hyperlink" Target="http://www.rfi.fr" TargetMode="External"/><Relationship Id="rId20" Type="http://schemas.openxmlformats.org/officeDocument/2006/relationships/image" Target="media/image6.gif"/><Relationship Id="rId41" Type="http://schemas.openxmlformats.org/officeDocument/2006/relationships/hyperlink" Target="http://www.cafepedagogique.net/lexpresso/Pages/2014/05/15052014Article635357333662847928.aspx" TargetMode="External"/><Relationship Id="rId62" Type="http://schemas.openxmlformats.org/officeDocument/2006/relationships/hyperlink" Target="http://www.uni-saarland.de/fak3/chansonarchiv/" TargetMode="External"/><Relationship Id="rId83" Type="http://schemas.openxmlformats.org/officeDocument/2006/relationships/hyperlink" Target="http://www.cafepedagogique.net/lexpresso/Pages/2014/01/17012014Article635255386143060154.aspx" TargetMode="External"/><Relationship Id="rId88" Type="http://schemas.openxmlformats.org/officeDocument/2006/relationships/hyperlink" Target="http://newsletter.klett.de/u/nrd.php?p=8ticw68Xhl_9728_555643_399_663" TargetMode="External"/><Relationship Id="rId111" Type="http://schemas.openxmlformats.org/officeDocument/2006/relationships/hyperlink" Target="http://liste.telerama.fr/re?l=bks3y6I38hk4j3I3" TargetMode="External"/><Relationship Id="rId132" Type="http://schemas.openxmlformats.org/officeDocument/2006/relationships/hyperlink" Target="http://www.cafepedagogique.net/lexpresso/Pages/2014/05/14052014Article635356461483908638.aspx" TargetMode="External"/><Relationship Id="rId153" Type="http://schemas.openxmlformats.org/officeDocument/2006/relationships/hyperlink" Target="http://lycee.clionautes.org/spip.php?article493" TargetMode="External"/><Relationship Id="rId174" Type="http://schemas.openxmlformats.org/officeDocument/2006/relationships/hyperlink" Target="https://www.zotero.org/groups/first_world_war_studies_bibliography/items" TargetMode="External"/><Relationship Id="rId179" Type="http://schemas.openxmlformats.org/officeDocument/2006/relationships/hyperlink" Target="http://sourcesdelagrandeguerre.fr/WordPress3/?p=2191" TargetMode="External"/><Relationship Id="rId195" Type="http://schemas.openxmlformats.org/officeDocument/2006/relationships/hyperlink" Target="http://newsletter.klett.de/u/nrd.php?p=8ticw68Xhl_9728_555643_399_658" TargetMode="External"/><Relationship Id="rId209" Type="http://schemas.openxmlformats.org/officeDocument/2006/relationships/hyperlink" Target="http://www.lehrer-online.de/1017411.php" TargetMode="External"/><Relationship Id="rId190" Type="http://schemas.openxmlformats.org/officeDocument/2006/relationships/hyperlink" Target="http://centenaire.org/sites/default/files/references-files/rapport_fusilles.pdf" TargetMode="External"/><Relationship Id="rId204" Type="http://schemas.openxmlformats.org/officeDocument/2006/relationships/hyperlink" Target="http://blogpeda.ac-bordeaux.fr/voirclair/projet-14-18/" TargetMode="External"/><Relationship Id="rId220" Type="http://schemas.openxmlformats.org/officeDocument/2006/relationships/image" Target="media/image23.jpeg"/><Relationship Id="rId225" Type="http://schemas.openxmlformats.org/officeDocument/2006/relationships/image" Target="media/image27.png"/><Relationship Id="rId241" Type="http://schemas.openxmlformats.org/officeDocument/2006/relationships/image" Target="media/image34.jpeg"/><Relationship Id="rId246" Type="http://schemas.openxmlformats.org/officeDocument/2006/relationships/hyperlink" Target="http://lespetitscitoyens.com/?p=5759" TargetMode="External"/><Relationship Id="rId267" Type="http://schemas.openxmlformats.org/officeDocument/2006/relationships/hyperlink" Target="http://lespetitscitoyens.com/a_ecouter/" TargetMode="External"/><Relationship Id="rId288" Type="http://schemas.openxmlformats.org/officeDocument/2006/relationships/hyperlink" Target="http://www.tv5.org/TV5Site/7-jours/" TargetMode="External"/><Relationship Id="rId15" Type="http://schemas.openxmlformats.org/officeDocument/2006/relationships/hyperlink" Target="http://www.lexpress.fr/culture/livre/une-planche-de-tintin-adjugee-2-5-millions-d-euros_1546094.html?xtor=EPR-583-%5b20140524143820_21_nl_lexpress_flash_6527_000NWX%5d-20140524-%5b______Une_planche_de_Tintin_adjugee_2_5_millions_d_euros_____001LRTX%5d-%5bRB2D106H0014ILJQ%5d-20140524124100" TargetMode="External"/><Relationship Id="rId36" Type="http://schemas.openxmlformats.org/officeDocument/2006/relationships/image" Target="media/image14.gif"/><Relationship Id="rId57" Type="http://schemas.openxmlformats.org/officeDocument/2006/relationships/hyperlink" Target="http://www.musique-de-la-semaine.eu/index.html" TargetMode="External"/><Relationship Id="rId106" Type="http://schemas.openxmlformats.org/officeDocument/2006/relationships/hyperlink" Target="http://www.austausch-macht-schule.org/" TargetMode="External"/><Relationship Id="rId127" Type="http://schemas.openxmlformats.org/officeDocument/2006/relationships/hyperlink" Target="http://news.cornelsen.de/go/7/ZN8R4JU-YLQMVXF-ZKQ7QIK-WGBZW.html" TargetMode="External"/><Relationship Id="rId262" Type="http://schemas.openxmlformats.org/officeDocument/2006/relationships/hyperlink" Target="http://lespetitscitoyens.com/?p=5761" TargetMode="External"/><Relationship Id="rId283" Type="http://schemas.openxmlformats.org/officeDocument/2006/relationships/hyperlink" Target="http://www.tv5.org/TV5Site/7-jours/" TargetMode="External"/><Relationship Id="rId313" Type="http://schemas.openxmlformats.org/officeDocument/2006/relationships/hyperlink" Target="http://1jour1actu.com/" TargetMode="External"/><Relationship Id="rId318" Type="http://schemas.openxmlformats.org/officeDocument/2006/relationships/hyperlink" Target="http://www.lepointdufle.net/"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mailto:k.jopp-lachner@uni-passau.de" TargetMode="External"/><Relationship Id="rId52" Type="http://schemas.openxmlformats.org/officeDocument/2006/relationships/hyperlink" Target="http://www.aidenet.eu/" TargetMode="External"/><Relationship Id="rId73" Type="http://schemas.openxmlformats.org/officeDocument/2006/relationships/hyperlink" Target="http://www.la-croix.com/Actualite/France/Deux-historiens-francais-et-allemand-debattent-sur-la-commemoration-de-14-18-2013-11-08-1057868" TargetMode="External"/><Relationship Id="rId78" Type="http://schemas.openxmlformats.org/officeDocument/2006/relationships/hyperlink" Target="http://codehesive.com/commonwealthww1/" TargetMode="External"/><Relationship Id="rId94" Type="http://schemas.openxmlformats.org/officeDocument/2006/relationships/hyperlink" Target="http://librairie.cahiers-pedagogiques.com/511-14-18-quel-centenaire-dans-nos-classes-.html" TargetMode="External"/><Relationship Id="rId99" Type="http://schemas.openxmlformats.org/officeDocument/2006/relationships/hyperlink" Target="http://www.ofaj.org/kleinanzeigen?L=147758&amp;K=IJT45260IJL40153II7659531IS1" TargetMode="External"/><Relationship Id="rId101" Type="http://schemas.openxmlformats.org/officeDocument/2006/relationships/hyperlink" Target="http://kulturfondue.wordpress.com/" TargetMode="External"/><Relationship Id="rId122" Type="http://schemas.openxmlformats.org/officeDocument/2006/relationships/hyperlink" Target="http://www.cornelsen.de/lehrkraefte/1.c.3319353.de/akd/1.c.3329764.de?WT.mc_id=NL.14.05.23.H14_Franzoesisch-05-2014.AKD" TargetMode="External"/><Relationship Id="rId143" Type="http://schemas.openxmlformats.org/officeDocument/2006/relationships/hyperlink" Target="http://newsletter.klett.de/u/nrd.php?p=8ticw68Xhl_6764_601147_399_810" TargetMode="External"/><Relationship Id="rId148" Type="http://schemas.openxmlformats.org/officeDocument/2006/relationships/hyperlink" Target="http://newsletter.klett.de/u/nrd.php?p=8ticw68Xhl_6764_601147_399_804" TargetMode="External"/><Relationship Id="rId164" Type="http://schemas.openxmlformats.org/officeDocument/2006/relationships/hyperlink" Target="http://centenaire.org/fr/services-et-projets-educatifs/appel-projet-pour-le-second-degre-memoires-heritees-histoire-partagee" TargetMode="External"/><Relationship Id="rId169" Type="http://schemas.openxmlformats.org/officeDocument/2006/relationships/hyperlink" Target="https://www.france-universite-numerique-mooc.fr/courses/Paris10/10001/Trimestre_1_2014/about" TargetMode="External"/><Relationship Id="rId185" Type="http://schemas.openxmlformats.org/officeDocument/2006/relationships/hyperlink" Target="http://www.franceculture.fr/emission-l-esprit-public-thematique-les-debuts-de-la-grande-guerre-avec-michel-laval-2013-08-04"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centenaire.org/fr/tresors-darchives/carte-postale/la-vie-au-front-travers-les-cartes-postales" TargetMode="External"/><Relationship Id="rId210" Type="http://schemas.openxmlformats.org/officeDocument/2006/relationships/hyperlink" Target="https://www.klett.de/sixcms/media.php/185/Teilnahmebedingungen_2014-1.pdf" TargetMode="External"/><Relationship Id="rId215" Type="http://schemas.openxmlformats.org/officeDocument/2006/relationships/hyperlink" Target="http://www.lespetitscitoyens.com/" TargetMode="External"/><Relationship Id="rId236" Type="http://schemas.openxmlformats.org/officeDocument/2006/relationships/hyperlink" Target="http://lespetitscitoyens.com/mot/homophobie/" TargetMode="External"/><Relationship Id="rId257" Type="http://schemas.openxmlformats.org/officeDocument/2006/relationships/hyperlink" Target="http://lespetitscitoyens.com/?p=5765" TargetMode="External"/><Relationship Id="rId278" Type="http://schemas.openxmlformats.org/officeDocument/2006/relationships/hyperlink" Target="http://ticsenfle.blogspot.de/" TargetMode="External"/><Relationship Id="rId26" Type="http://schemas.openxmlformats.org/officeDocument/2006/relationships/image" Target="media/image11.jpeg"/><Relationship Id="rId231" Type="http://schemas.openxmlformats.org/officeDocument/2006/relationships/image" Target="media/image30.png"/><Relationship Id="rId252" Type="http://schemas.openxmlformats.org/officeDocument/2006/relationships/image" Target="media/image39.png"/><Relationship Id="rId273" Type="http://schemas.openxmlformats.org/officeDocument/2006/relationships/hyperlink" Target="http://www.cia-france.com/francais-et-vous/" TargetMode="External"/><Relationship Id="rId294" Type="http://schemas.openxmlformats.org/officeDocument/2006/relationships/hyperlink" Target="http://www.tv5.org/cms/chaine-francophone/info/p-1914-7-jours-sur-la-planete.htm" TargetMode="External"/><Relationship Id="rId308" Type="http://schemas.openxmlformats.org/officeDocument/2006/relationships/hyperlink" Target="http://www.rfi.fr/lffr/statiques/accueil_apprendre.asp" TargetMode="External"/><Relationship Id="rId47" Type="http://schemas.openxmlformats.org/officeDocument/2006/relationships/hyperlink" Target="http://www.lehrerfreund.de/?ACT=56&amp;spoor=b88eadd4453e214421b6b277ca046423&amp;link_id=1061" TargetMode="External"/><Relationship Id="rId68" Type="http://schemas.openxmlformats.org/officeDocument/2006/relationships/hyperlink" Target="http://www.paris-bibliotheques.org/cycles-et-thematiques/paris-14-18-guerre-au-quotidien" TargetMode="External"/><Relationship Id="rId89" Type="http://schemas.openxmlformats.org/officeDocument/2006/relationships/hyperlink" Target="http://newsletter.klett.de/u/nrd.php?p=8ticw68Xhl_9728_555643_399_661" TargetMode="External"/><Relationship Id="rId112" Type="http://schemas.openxmlformats.org/officeDocument/2006/relationships/hyperlink" Target="http://liste.telerama.fr/re?l=bks3y6I38hk4j3I4" TargetMode="External"/><Relationship Id="rId133" Type="http://schemas.openxmlformats.org/officeDocument/2006/relationships/hyperlink" Target="http://abonnes.lemonde.fr/les-decodeurs/article/2014/04/29/la-carte-des-prenoms-les-plus-donnes-en-france_4408677_4355770.html" TargetMode="External"/><Relationship Id="rId154" Type="http://schemas.openxmlformats.org/officeDocument/2006/relationships/hyperlink" Target="http://www.arte.tv/guide/fr/049881-012/le-dessous-des-cartes" TargetMode="External"/><Relationship Id="rId175" Type="http://schemas.openxmlformats.org/officeDocument/2006/relationships/hyperlink" Target="http://www.100-jahre-erster-weltkrieg.eu" TargetMode="External"/><Relationship Id="rId196" Type="http://schemas.openxmlformats.org/officeDocument/2006/relationships/hyperlink" Target="http://newsletter.klett.de/u/nrd.php?p=8ticw68Xhl_9728_555643_399_659" TargetMode="External"/><Relationship Id="rId200" Type="http://schemas.openxmlformats.org/officeDocument/2006/relationships/hyperlink" Target="http://newsletter.klett.de/u/nrd.php?p=8ticw68Xhl_4096_565267_399_713" TargetMode="External"/><Relationship Id="rId16" Type="http://schemas.openxmlformats.org/officeDocument/2006/relationships/hyperlink" Target="http://tr.news.lexpress.fr/r5.aspx?GV1=B2D106H00000000NXC001LSFN0014ILJQ&amp;mpvrs=0000000001F9412C3" TargetMode="External"/><Relationship Id="rId221" Type="http://schemas.openxmlformats.org/officeDocument/2006/relationships/image" Target="media/image24.jpeg"/><Relationship Id="rId242" Type="http://schemas.openxmlformats.org/officeDocument/2006/relationships/hyperlink" Target="http://lespetitscitoyens.com/lejournal/" TargetMode="External"/><Relationship Id="rId263" Type="http://schemas.openxmlformats.org/officeDocument/2006/relationships/hyperlink" Target="http://lespetitscitoyens.com/?p=5763" TargetMode="External"/><Relationship Id="rId284" Type="http://schemas.openxmlformats.org/officeDocument/2006/relationships/hyperlink" Target="http://www.tv5.org/TV5Site/enseigner-apprendre-francais/paroles-clip.php?id=4" TargetMode="External"/><Relationship Id="rId319" Type="http://schemas.openxmlformats.org/officeDocument/2006/relationships/header" Target="header1.xml"/><Relationship Id="rId37" Type="http://schemas.openxmlformats.org/officeDocument/2006/relationships/hyperlink" Target="http://www.lemonde.fr/ecole-primaire-et-secondaire/article/2014/05/29/comment-la-marche-citoyenne-contre-le-fn-a-pris-corps_4428728_1473688.html" TargetMode="External"/><Relationship Id="rId58" Type="http://schemas.openxmlformats.org/officeDocument/2006/relationships/hyperlink" Target="http://www.rfimusique.com/" TargetMode="External"/><Relationship Id="rId79" Type="http://schemas.openxmlformats.org/officeDocument/2006/relationships/hyperlink" Target="http://www.historia.fr/web/bon-plan/verdun-deja-cent-ans-09-01-2014-118873" TargetMode="External"/><Relationship Id="rId102" Type="http://schemas.openxmlformats.org/officeDocument/2006/relationships/hyperlink" Target="http://www.education.gouv.fr/pid25535/bulletin_officiel.html?cid_bo=61192" TargetMode="External"/><Relationship Id="rId123" Type="http://schemas.openxmlformats.org/officeDocument/2006/relationships/image" Target="media/image17.png"/><Relationship Id="rId144" Type="http://schemas.openxmlformats.org/officeDocument/2006/relationships/hyperlink" Target="http://newsletter.klett.de/u/nrd.php?p=8ticw68Xhl_6764_601147_399_748" TargetMode="External"/><Relationship Id="rId90" Type="http://schemas.openxmlformats.org/officeDocument/2006/relationships/hyperlink" Target="http://newsletter.klett.de/u/nrd.php?p=8ticw68Xhl_9728_555643_399_664" TargetMode="External"/><Relationship Id="rId165" Type="http://schemas.openxmlformats.org/officeDocument/2006/relationships/hyperlink" Target="http://www.cafepedagogique.net/lexpresso/Pages/2013/09/19092013Article635151733216142212.aspx" TargetMode="External"/><Relationship Id="rId186" Type="http://schemas.openxmlformats.org/officeDocument/2006/relationships/hyperlink" Target="http://www.franceculture.fr/emission-l-esprit-public-thematique-la-relation-d-autorite-dans-l-armee-francaise-de-la-grande-guerr" TargetMode="External"/><Relationship Id="rId211" Type="http://schemas.openxmlformats.org/officeDocument/2006/relationships/hyperlink" Target="http://www.klett.de/sixcms/media.php/185/Teilnahmebogen_2014.pdf" TargetMode="External"/><Relationship Id="rId232" Type="http://schemas.openxmlformats.org/officeDocument/2006/relationships/hyperlink" Target="http://lespetitscitoyens.com/mot/homophobie/" TargetMode="External"/><Relationship Id="rId253" Type="http://schemas.openxmlformats.org/officeDocument/2006/relationships/hyperlink" Target="http://lespetitscitoyens.com/?p=5765" TargetMode="External"/><Relationship Id="rId274" Type="http://schemas.openxmlformats.org/officeDocument/2006/relationships/hyperlink" Target="http://lexiquefle.free.fr/" TargetMode="External"/><Relationship Id="rId295" Type="http://schemas.openxmlformats.org/officeDocument/2006/relationships/hyperlink" Target="http://www.tv5.org/cms/chaine-francophone/Revoir-nos-emissions/Acoustic/p-10366-Accueil.htm" TargetMode="External"/><Relationship Id="rId309" Type="http://schemas.openxmlformats.org/officeDocument/2006/relationships/hyperlink" Target="http://www.radiofrance.fr/" TargetMode="External"/><Relationship Id="rId27" Type="http://schemas.openxmlformats.org/officeDocument/2006/relationships/hyperlink" Target="http://www.respectmag.com/2014/05/26/mind-map-tu-tes-papiers-8272" TargetMode="External"/><Relationship Id="rId48" Type="http://schemas.openxmlformats.org/officeDocument/2006/relationships/hyperlink" Target="http://www.lehrerfreund.de/?ACT=56&amp;spoor=b88eadd4453e214421b6b277ca046423&amp;link_id=1064" TargetMode="External"/><Relationship Id="rId69" Type="http://schemas.openxmlformats.org/officeDocument/2006/relationships/hyperlink" Target="http://www.lefigaro.fr/actualite-france/2013/11/08/01016-20131108ARTFIG00414-les-cicatrices-de-la-grande-guerre.php" TargetMode="External"/><Relationship Id="rId113" Type="http://schemas.openxmlformats.org/officeDocument/2006/relationships/hyperlink" Target="http://liste.telerama.fr/re?l=bks3y6I38hk4j3I5" TargetMode="External"/><Relationship Id="rId134" Type="http://schemas.openxmlformats.org/officeDocument/2006/relationships/hyperlink" Target="http://www.cafepedagogique.net/lexpresso/Pages/2014/05/15052014Article635357333637419276.aspx" TargetMode="External"/><Relationship Id="rId320" Type="http://schemas.openxmlformats.org/officeDocument/2006/relationships/fontTable" Target="fontTable.xml"/><Relationship Id="rId80" Type="http://schemas.openxmlformats.org/officeDocument/2006/relationships/hyperlink" Target="http://p2tre.emv3.com/HS?a=ENX7Cq1mzaWb8SA9MKJvQEnnGHxKLjg-d_cStGb5lw8W0bBhOG5mpqVsje_Hhe-um1M6" TargetMode="External"/><Relationship Id="rId155" Type="http://schemas.openxmlformats.org/officeDocument/2006/relationships/hyperlink" Target="http://www.education.gouv.fr/pid25535/bulletin_officiel.html?cid_bo=72237" TargetMode="External"/><Relationship Id="rId176" Type="http://schemas.openxmlformats.org/officeDocument/2006/relationships/hyperlink" Target="http://biblioweb.hypotheses.org/8710" TargetMode="External"/><Relationship Id="rId197" Type="http://schemas.openxmlformats.org/officeDocument/2006/relationships/hyperlink" Target="http://newsletter.klett.de/u/nrd.php?p=8ticw68Xhl_9728_555643_399_663" TargetMode="External"/><Relationship Id="rId201" Type="http://schemas.openxmlformats.org/officeDocument/2006/relationships/hyperlink" Target="http://www.cafepedagogique.net/lexpresso/Pages/2014/01/21012014Article635258851001200018.aspx" TargetMode="External"/><Relationship Id="rId222" Type="http://schemas.openxmlformats.org/officeDocument/2006/relationships/image" Target="media/image25.jpeg"/><Relationship Id="rId243" Type="http://schemas.openxmlformats.org/officeDocument/2006/relationships/image" Target="media/image35.png"/><Relationship Id="rId264" Type="http://schemas.openxmlformats.org/officeDocument/2006/relationships/image" Target="media/image42.png"/><Relationship Id="rId285" Type="http://schemas.openxmlformats.org/officeDocument/2006/relationships/hyperlink" Target="http://www.tv5.org/TV5Site/enseigner-apprendre-francais/rubrique-5-Les_videos_du_site.htm?id_col=47" TargetMode="External"/><Relationship Id="rId17" Type="http://schemas.openxmlformats.org/officeDocument/2006/relationships/image" Target="media/image4.jpeg"/><Relationship Id="rId38" Type="http://schemas.openxmlformats.org/officeDocument/2006/relationships/hyperlink" Target="http://www.lemonde.fr/societe/article/2014/05/29/marche-contre-le-fn-je-dis-aux-jeunes-mobilisez-vous-en-2017_4428943_3224.html" TargetMode="External"/><Relationship Id="rId59" Type="http://schemas.openxmlformats.org/officeDocument/2006/relationships/hyperlink" Target="http://www.le-tour.net/" TargetMode="External"/><Relationship Id="rId103" Type="http://schemas.openxmlformats.org/officeDocument/2006/relationships/hyperlink" Target="http://www.etwinning.de/service/newsletter/index.php" TargetMode="External"/><Relationship Id="rId124" Type="http://schemas.openxmlformats.org/officeDocument/2006/relationships/hyperlink" Target="http://news.cornelsen.de/go/7/ZN8R4JU-YLQMVXF-ZKQ7QIH-DUKRFJ.html" TargetMode="External"/><Relationship Id="rId310" Type="http://schemas.openxmlformats.org/officeDocument/2006/relationships/hyperlink" Target="http://www.franceinter.fr/emissions/liste-des-emissions" TargetMode="External"/><Relationship Id="rId70" Type="http://schemas.openxmlformats.org/officeDocument/2006/relationships/hyperlink" Target="http://www.nytimes.com/2013/11/10/travel/in-france-honoring-the-fallen-in-the-war-to-end-all-wars.html?_r=0" TargetMode="External"/><Relationship Id="rId91" Type="http://schemas.openxmlformats.org/officeDocument/2006/relationships/hyperlink" Target="http://www.cafepedagogique.net/lexpresso/Pages/2014/01/23012014Article635260543136506502.aspx" TargetMode="External"/><Relationship Id="rId145" Type="http://schemas.openxmlformats.org/officeDocument/2006/relationships/hyperlink" Target="http://newsletter.klett.de/u/nrd.php?p=8ticw68Xhl_6764_601147_399_800" TargetMode="External"/><Relationship Id="rId166" Type="http://schemas.openxmlformats.org/officeDocument/2006/relationships/hyperlink" Target="http://www.memorial.fr/10event/expo1418/fr/visite.html" TargetMode="External"/><Relationship Id="rId187" Type="http://schemas.openxmlformats.org/officeDocument/2006/relationships/hyperlink" Target="http://www.franceculture.fr/emission-l-esprit-public-thematique-le-tourisme-memoriel-autour-de-la-guerre-de-14-avec-stephane-aud" TargetMode="External"/><Relationship Id="rId1" Type="http://schemas.openxmlformats.org/officeDocument/2006/relationships/customXml" Target="../customXml/item1.xml"/><Relationship Id="rId212" Type="http://schemas.openxmlformats.org/officeDocument/2006/relationships/hyperlink" Target="http://www.km.bayern.de/lehrer/meldung/2354.html" TargetMode="External"/><Relationship Id="rId233" Type="http://schemas.openxmlformats.org/officeDocument/2006/relationships/image" Target="media/image31.jpeg"/><Relationship Id="rId254" Type="http://schemas.openxmlformats.org/officeDocument/2006/relationships/image" Target="media/image40.jpeg"/><Relationship Id="rId28" Type="http://schemas.openxmlformats.org/officeDocument/2006/relationships/image" Target="media/image12.jpeg"/><Relationship Id="rId49" Type="http://schemas.openxmlformats.org/officeDocument/2006/relationships/hyperlink" Target="http://www.cafepedagogique.net/lexpresso/Pages/2014/05/30052014Article635370315680007631.aspx" TargetMode="External"/><Relationship Id="rId114" Type="http://schemas.openxmlformats.org/officeDocument/2006/relationships/hyperlink" Target="http://liste.telerama.fr/re?l=bks3y6I38hk4j3I6" TargetMode="External"/><Relationship Id="rId275" Type="http://schemas.openxmlformats.org/officeDocument/2006/relationships/hyperlink" Target="http://www.frenchresources.info/" TargetMode="External"/><Relationship Id="rId296" Type="http://schemas.openxmlformats.org/officeDocument/2006/relationships/hyperlink" Target="http://www.tv5.org/cms/chaine-francophone/Revoir-nos-emissions/L-invite/p-9990-Accueil.htm" TargetMode="External"/><Relationship Id="rId300" Type="http://schemas.openxmlformats.org/officeDocument/2006/relationships/hyperlink" Target="http://cinema.tv5monde.com/" TargetMode="External"/><Relationship Id="rId60" Type="http://schemas.openxmlformats.org/officeDocument/2006/relationships/hyperlink" Target="http://www.deezer.com/de/search/" TargetMode="External"/><Relationship Id="rId81" Type="http://schemas.openxmlformats.org/officeDocument/2006/relationships/hyperlink" Target="http://www.telerama.fr/cinema/14-18-les-10-films-qu-il-faut-avoir-vu,107258.php" TargetMode="External"/><Relationship Id="rId135" Type="http://schemas.openxmlformats.org/officeDocument/2006/relationships/hyperlink" Target="http://www.cafepedagogique.net/lexpresso/Pages/2014/05/22052014Article635363398634963149.aspx" TargetMode="External"/><Relationship Id="rId156" Type="http://schemas.openxmlformats.org/officeDocument/2006/relationships/hyperlink" Target="http://itinerairesdecitoyennete.org/journees/11_nov/documents/Reglement-concours-11-nov-2013-2014.pdf" TargetMode="External"/><Relationship Id="rId177" Type="http://schemas.openxmlformats.org/officeDocument/2006/relationships/hyperlink" Target="http://www.wikipasdecalais.fr/index.php/Accueil" TargetMode="External"/><Relationship Id="rId198" Type="http://schemas.openxmlformats.org/officeDocument/2006/relationships/hyperlink" Target="http://newsletter.klett.de/u/nrd.php?p=8ticw68Xhl_9728_555643_399_661" TargetMode="External"/><Relationship Id="rId321" Type="http://schemas.openxmlformats.org/officeDocument/2006/relationships/theme" Target="theme/theme1.xml"/><Relationship Id="rId202" Type="http://schemas.openxmlformats.org/officeDocument/2006/relationships/hyperlink" Target="http://www.lehrer-online.de/unterrichtsmaterial-erster-weltkrieg.php" TargetMode="External"/><Relationship Id="rId223" Type="http://schemas.openxmlformats.org/officeDocument/2006/relationships/image" Target="media/image26.jpeg"/><Relationship Id="rId244" Type="http://schemas.openxmlformats.org/officeDocument/2006/relationships/hyperlink" Target="http://lespetitscitoyens.com/?p=5759" TargetMode="External"/><Relationship Id="rId18" Type="http://schemas.openxmlformats.org/officeDocument/2006/relationships/hyperlink" Target="http://tr.news.lexpress.fr/r5.aspx?GV1=B2D106H00000000NXC001LSFO0014ILJQ&amp;mpvrs=0000000001F9412C3" TargetMode="External"/><Relationship Id="rId39" Type="http://schemas.openxmlformats.org/officeDocument/2006/relationships/hyperlink" Target="http://www.cafepedagogique.net/lexpresso/Pages/2014/05/12052014Article635354691644453993.aspx" TargetMode="External"/><Relationship Id="rId265" Type="http://schemas.openxmlformats.org/officeDocument/2006/relationships/hyperlink" Target="http://lespetitscitoyens.com/?p=5771" TargetMode="External"/><Relationship Id="rId286" Type="http://schemas.openxmlformats.org/officeDocument/2006/relationships/hyperlink" Target="http://www.tv5.org/TV5Site/enseigner-apprendre-francais/rubrique-2-L_emission_du_mois.htm" TargetMode="External"/><Relationship Id="rId50" Type="http://schemas.openxmlformats.org/officeDocument/2006/relationships/hyperlink" Target="http://www.culture.gouv.fr/culture/dglf/ressources/" TargetMode="External"/><Relationship Id="rId104" Type="http://schemas.openxmlformats.org/officeDocument/2006/relationships/hyperlink" Target="http://www.adeaf.fr" TargetMode="External"/><Relationship Id="rId125" Type="http://schemas.openxmlformats.org/officeDocument/2006/relationships/hyperlink" Target="http://news.cornelsen.de/go/7/ZN8R4JU-YLQMVXF-ZKQ7QII-148G18T9.html" TargetMode="External"/><Relationship Id="rId146" Type="http://schemas.openxmlformats.org/officeDocument/2006/relationships/hyperlink" Target="http://newsletter.klett.de/u/nrd.php?p=8ticw68Xhl_6764_601147_399_748" TargetMode="External"/><Relationship Id="rId167" Type="http://schemas.openxmlformats.org/officeDocument/2006/relationships/hyperlink" Target="http://centenaire.org/fr/plateforme-14-accueil" TargetMode="External"/><Relationship Id="rId188" Type="http://schemas.openxmlformats.org/officeDocument/2006/relationships/hyperlink" Target="http://www.franceculture.fr/emission-l-esprit-public-thematique-violences-de-la-grande-guerre-avec-jean-yves-le-naour-2013-08-25" TargetMode="External"/><Relationship Id="rId311" Type="http://schemas.openxmlformats.org/officeDocument/2006/relationships/hyperlink" Target="http://www.franceinter.fr/emission-5-mn-avec-1" TargetMode="External"/><Relationship Id="rId71" Type="http://schemas.openxmlformats.org/officeDocument/2006/relationships/hyperlink" Target="http://www.lefigaro.fr/livres/2013/11/06/03005-20131106ARTFIG00536-de-gaulle-avant-de-gaulle.php" TargetMode="External"/><Relationship Id="rId92" Type="http://schemas.openxmlformats.org/officeDocument/2006/relationships/hyperlink" Target="http://www.cafepedagogique.net/lexpresso/Pages/2014/03/18032014Article635307242504329191.aspx" TargetMode="External"/><Relationship Id="rId213" Type="http://schemas.openxmlformats.org/officeDocument/2006/relationships/hyperlink" Target="http://www.cornelsen.de/lehrkraefte/1.c.2932909.de" TargetMode="External"/><Relationship Id="rId234" Type="http://schemas.openxmlformats.org/officeDocument/2006/relationships/hyperlink" Target="http://lespetitscitoyens.com/sais/beaucoup-trop-dinegalites-monde/" TargetMode="External"/><Relationship Id="rId2" Type="http://schemas.openxmlformats.org/officeDocument/2006/relationships/numbering" Target="numbering.xml"/><Relationship Id="rId29" Type="http://schemas.openxmlformats.org/officeDocument/2006/relationships/hyperlink" Target="http://www.courrierinternational.com/dessin/2014/05/20/beaucoup-de-bruit-pour-un-tres-mauvais-film" TargetMode="External"/><Relationship Id="rId255" Type="http://schemas.openxmlformats.org/officeDocument/2006/relationships/hyperlink" Target="http://lespetitscitoyens.com/?p=5767" TargetMode="External"/><Relationship Id="rId276" Type="http://schemas.openxmlformats.org/officeDocument/2006/relationships/hyperlink" Target="http://frenchresources.info/module_ressources/fr/htm/frameset/ressources/Newsletters-2006-2007/activites.php?act=santons" TargetMode="External"/><Relationship Id="rId297" Type="http://schemas.openxmlformats.org/officeDocument/2006/relationships/hyperlink" Target="http://www.tv5.org/cms/chaine-francophone/Musique/p-14241-Musique.htm" TargetMode="External"/><Relationship Id="rId40" Type="http://schemas.openxmlformats.org/officeDocument/2006/relationships/hyperlink" Target="http://www.cafepedagogique.net/lexpresso/Pages/2014/05/15052014Article635357333681412404.aspx" TargetMode="External"/><Relationship Id="rId115" Type="http://schemas.openxmlformats.org/officeDocument/2006/relationships/hyperlink" Target="http://liste.telerama.fr/re?l=bks3y6I38hk4j3I7" TargetMode="External"/><Relationship Id="rId136" Type="http://schemas.openxmlformats.org/officeDocument/2006/relationships/hyperlink" Target="https://www.klett.de/sixcms/media.php/185/Newsletter_96.pdf" TargetMode="External"/><Relationship Id="rId157" Type="http://schemas.openxmlformats.org/officeDocument/2006/relationships/hyperlink" Target="http://www.bbc.co.uk/news/uk-22837849" TargetMode="External"/><Relationship Id="rId178" Type="http://schemas.openxmlformats.org/officeDocument/2006/relationships/hyperlink" Target="http://sourcesdelagrandeguerre.fr/WordPress3/" TargetMode="External"/><Relationship Id="rId301" Type="http://schemas.openxmlformats.org/officeDocument/2006/relationships/hyperlink" Target="http://www.tv5.org/cms/chaine-francophone/Langue-Francaise/Tous-les-dossiers/p-7455-Theatre-en-scene-s-.htm" TargetMode="External"/><Relationship Id="rId61" Type="http://schemas.openxmlformats.org/officeDocument/2006/relationships/hyperlink" Target="http://www.chip.de/ii/1/7/8/7/8/0/5/8/Deezer_Spotify_Konkurrent-f59fd1ce61ccc27b.jpg" TargetMode="External"/><Relationship Id="rId82" Type="http://schemas.openxmlformats.org/officeDocument/2006/relationships/hyperlink" Target="http://www.telerama.fr/livre/14-18-les-10-romans-qu-il-faut-avoir-lu,107321.php" TargetMode="External"/><Relationship Id="rId199" Type="http://schemas.openxmlformats.org/officeDocument/2006/relationships/hyperlink" Target="http://newsletter.klett.de/u/nrd.php?p=8ticw68Xhl_9728_555643_399_664" TargetMode="External"/><Relationship Id="rId203" Type="http://schemas.openxmlformats.org/officeDocument/2006/relationships/hyperlink" Target="http://www.telerama.fr/livre/festival-d-angouleme-tardi-dessinateur-indigne-et-engage,107867.ph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A026E-D096-4138-A8E9-B1DDB4735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14890</Words>
  <Characters>93814</Characters>
  <Application>Microsoft Office Word</Application>
  <DocSecurity>0</DocSecurity>
  <Lines>781</Lines>
  <Paragraphs>216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108488</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47</cp:revision>
  <cp:lastPrinted>2012-06-10T20:24:00Z</cp:lastPrinted>
  <dcterms:created xsi:type="dcterms:W3CDTF">2014-05-05T05:19:00Z</dcterms:created>
  <dcterms:modified xsi:type="dcterms:W3CDTF">2014-06-02T05:32:00Z</dcterms:modified>
</cp:coreProperties>
</file>